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4DC" w:rsidRDefault="00294BF3" w:rsidP="006564DC">
      <w:pPr>
        <w:jc w:val="right"/>
        <w:rPr>
          <w:u w:val="single"/>
        </w:rPr>
      </w:pPr>
      <w:r>
        <w:rPr>
          <w:u w:val="single"/>
        </w:rPr>
        <w:t xml:space="preserve"> </w:t>
      </w:r>
    </w:p>
    <w:p w:rsidR="006564DC" w:rsidRPr="005A02CB" w:rsidRDefault="006564DC" w:rsidP="006564DC"/>
    <w:p w:rsidR="003F45A5" w:rsidRDefault="004F6A1D" w:rsidP="003F45A5">
      <w:pPr>
        <w:pStyle w:val="ConsPlusNonformat"/>
        <w:widowControl/>
        <w:jc w:val="right"/>
        <w:rPr>
          <w:rFonts w:ascii="Times New Roman" w:hAnsi="Times New Roman" w:cs="Times New Roman"/>
          <w:sz w:val="24"/>
          <w:szCs w:val="24"/>
        </w:rPr>
      </w:pPr>
      <w:r>
        <w:rPr>
          <w:b/>
          <w:bCs/>
          <w:kern w:val="28"/>
        </w:rPr>
        <w:t xml:space="preserve">                                           </w:t>
      </w:r>
    </w:p>
    <w:p w:rsidR="003F45A5" w:rsidRPr="006C0DCB" w:rsidRDefault="003F45A5" w:rsidP="003F45A5">
      <w:pPr>
        <w:suppressAutoHyphens/>
        <w:autoSpaceDE w:val="0"/>
        <w:ind w:left="5954" w:right="140"/>
        <w:contextualSpacing/>
        <w:jc w:val="right"/>
        <w:rPr>
          <w:lang w:eastAsia="ar-SA"/>
        </w:rPr>
      </w:pPr>
      <w:r w:rsidRPr="006C0DCB">
        <w:rPr>
          <w:lang w:eastAsia="ar-SA"/>
        </w:rPr>
        <w:t>Приложение № 7</w:t>
      </w:r>
    </w:p>
    <w:p w:rsidR="003F45A5" w:rsidRPr="006C0DCB" w:rsidRDefault="003F45A5" w:rsidP="003F45A5">
      <w:pPr>
        <w:pStyle w:val="ConsPlusNormal"/>
        <w:jc w:val="right"/>
        <w:rPr>
          <w:rFonts w:ascii="Times New Roman" w:hAnsi="Times New Roman" w:cs="Times New Roman"/>
          <w:sz w:val="24"/>
          <w:szCs w:val="24"/>
        </w:rPr>
      </w:pPr>
      <w:r w:rsidRPr="006C0DCB">
        <w:rPr>
          <w:rFonts w:ascii="Times New Roman" w:hAnsi="Times New Roman" w:cs="Times New Roman"/>
          <w:sz w:val="24"/>
          <w:szCs w:val="24"/>
        </w:rPr>
        <w:t>к КОНКУРСНОЙ  ДОКУМЕНТАЦИИ</w:t>
      </w:r>
    </w:p>
    <w:p w:rsidR="003F45A5" w:rsidRPr="006C0DCB" w:rsidRDefault="003F45A5" w:rsidP="003F45A5">
      <w:pPr>
        <w:pStyle w:val="ConsPlusNormal"/>
        <w:jc w:val="right"/>
        <w:rPr>
          <w:rFonts w:ascii="Times New Roman" w:hAnsi="Times New Roman" w:cs="Times New Roman"/>
          <w:sz w:val="24"/>
          <w:szCs w:val="24"/>
        </w:rPr>
      </w:pPr>
      <w:r w:rsidRPr="006C0DCB">
        <w:rPr>
          <w:rFonts w:ascii="Times New Roman" w:hAnsi="Times New Roman" w:cs="Times New Roman"/>
          <w:sz w:val="24"/>
          <w:szCs w:val="24"/>
        </w:rPr>
        <w:t>на открытый конкурс  по  отбору</w:t>
      </w:r>
    </w:p>
    <w:p w:rsidR="003F45A5" w:rsidRPr="006C0DCB" w:rsidRDefault="003F45A5" w:rsidP="003F45A5">
      <w:pPr>
        <w:pStyle w:val="ConsPlusNormal"/>
        <w:jc w:val="right"/>
        <w:rPr>
          <w:rFonts w:ascii="Times New Roman" w:hAnsi="Times New Roman" w:cs="Times New Roman"/>
          <w:sz w:val="24"/>
          <w:szCs w:val="24"/>
        </w:rPr>
      </w:pPr>
      <w:r w:rsidRPr="006C0DCB">
        <w:rPr>
          <w:rFonts w:ascii="Times New Roman" w:hAnsi="Times New Roman" w:cs="Times New Roman"/>
          <w:sz w:val="24"/>
          <w:szCs w:val="24"/>
        </w:rPr>
        <w:t xml:space="preserve">  управляющей организации</w:t>
      </w:r>
    </w:p>
    <w:p w:rsidR="003F45A5" w:rsidRPr="006C0DCB" w:rsidRDefault="003F45A5" w:rsidP="003F45A5">
      <w:pPr>
        <w:pStyle w:val="ConsPlusNormal"/>
        <w:jc w:val="right"/>
        <w:rPr>
          <w:rFonts w:ascii="Times New Roman" w:hAnsi="Times New Roman" w:cs="Times New Roman"/>
          <w:sz w:val="24"/>
          <w:szCs w:val="24"/>
        </w:rPr>
      </w:pPr>
      <w:r w:rsidRPr="006C0DCB">
        <w:rPr>
          <w:rFonts w:ascii="Times New Roman" w:hAnsi="Times New Roman" w:cs="Times New Roman"/>
          <w:sz w:val="24"/>
          <w:szCs w:val="24"/>
        </w:rPr>
        <w:t>для  управления</w:t>
      </w:r>
    </w:p>
    <w:p w:rsidR="003F45A5" w:rsidRPr="006C0DCB" w:rsidRDefault="003F45A5" w:rsidP="003F45A5">
      <w:pPr>
        <w:pStyle w:val="ConsPlusNormal"/>
        <w:jc w:val="right"/>
        <w:rPr>
          <w:rFonts w:ascii="Times New Roman" w:hAnsi="Times New Roman" w:cs="Times New Roman"/>
          <w:sz w:val="24"/>
          <w:szCs w:val="24"/>
        </w:rPr>
      </w:pPr>
      <w:r w:rsidRPr="006C0DCB">
        <w:rPr>
          <w:rFonts w:ascii="Times New Roman" w:hAnsi="Times New Roman" w:cs="Times New Roman"/>
          <w:sz w:val="24"/>
          <w:szCs w:val="24"/>
        </w:rPr>
        <w:t>многоквартирным  домом</w:t>
      </w:r>
    </w:p>
    <w:p w:rsidR="003F45A5" w:rsidRPr="006C0DCB" w:rsidRDefault="003F45A5" w:rsidP="003F45A5">
      <w:pPr>
        <w:pStyle w:val="ConsPlusNonformat"/>
        <w:widowControl/>
        <w:jc w:val="right"/>
        <w:rPr>
          <w:rFonts w:ascii="Times New Roman" w:hAnsi="Times New Roman" w:cs="Times New Roman"/>
          <w:sz w:val="24"/>
          <w:szCs w:val="24"/>
        </w:rPr>
      </w:pPr>
    </w:p>
    <w:p w:rsidR="003F45A5" w:rsidRPr="006C0DCB" w:rsidRDefault="003F45A5" w:rsidP="003F45A5">
      <w:pPr>
        <w:autoSpaceDE w:val="0"/>
        <w:autoSpaceDN w:val="0"/>
        <w:adjustRightInd w:val="0"/>
        <w:jc w:val="center"/>
        <w:outlineLvl w:val="1"/>
        <w:rPr>
          <w:b/>
          <w:bCs/>
          <w:color w:val="000000"/>
        </w:rPr>
      </w:pPr>
      <w:r w:rsidRPr="006C0DCB">
        <w:rPr>
          <w:b/>
          <w:bCs/>
          <w:color w:val="000000"/>
        </w:rPr>
        <w:t>ПРОЕКТ ДОГОВОРА</w:t>
      </w:r>
    </w:p>
    <w:p w:rsidR="003F45A5" w:rsidRPr="006C0DCB" w:rsidRDefault="003F45A5" w:rsidP="003F45A5">
      <w:pPr>
        <w:autoSpaceDE w:val="0"/>
        <w:autoSpaceDN w:val="0"/>
        <w:adjustRightInd w:val="0"/>
        <w:jc w:val="center"/>
        <w:outlineLvl w:val="1"/>
        <w:rPr>
          <w:b/>
          <w:bCs/>
          <w:color w:val="000000"/>
        </w:rPr>
      </w:pPr>
      <w:r w:rsidRPr="006C0DCB">
        <w:rPr>
          <w:b/>
          <w:bCs/>
          <w:color w:val="000000"/>
        </w:rPr>
        <w:t>управления многоквартирными домами</w:t>
      </w:r>
    </w:p>
    <w:p w:rsidR="003F45A5" w:rsidRPr="006C0DCB" w:rsidRDefault="003F45A5" w:rsidP="003F45A5">
      <w:pPr>
        <w:tabs>
          <w:tab w:val="left" w:pos="10065"/>
        </w:tabs>
        <w:jc w:val="both"/>
        <w:outlineLvl w:val="1"/>
        <w:rPr>
          <w:bCs/>
          <w:color w:val="000000"/>
        </w:rPr>
      </w:pPr>
      <w:r w:rsidRPr="006C0DCB">
        <w:rPr>
          <w:bCs/>
          <w:color w:val="000000"/>
        </w:rPr>
        <w:t>с. Лешуконское                                                                             «</w:t>
      </w:r>
      <w:r>
        <w:rPr>
          <w:bCs/>
          <w:color w:val="000000"/>
        </w:rPr>
        <w:t xml:space="preserve">     </w:t>
      </w:r>
      <w:r w:rsidRPr="006C0DCB">
        <w:rPr>
          <w:bCs/>
          <w:color w:val="000000"/>
        </w:rPr>
        <w:t>» __________2025 г.</w:t>
      </w:r>
      <w:r w:rsidRPr="006C0DCB">
        <w:rPr>
          <w:bCs/>
          <w:color w:val="000000"/>
        </w:rPr>
        <w:tab/>
      </w:r>
    </w:p>
    <w:p w:rsidR="003F45A5" w:rsidRPr="006C0DCB" w:rsidRDefault="003F45A5" w:rsidP="003F45A5">
      <w:pPr>
        <w:tabs>
          <w:tab w:val="left" w:pos="10065"/>
        </w:tabs>
        <w:jc w:val="both"/>
        <w:outlineLvl w:val="1"/>
        <w:rPr>
          <w:bCs/>
          <w:color w:val="000000"/>
        </w:rPr>
      </w:pPr>
    </w:p>
    <w:p w:rsidR="003F45A5" w:rsidRPr="006C0DCB" w:rsidRDefault="003F45A5" w:rsidP="003F45A5">
      <w:pPr>
        <w:suppressAutoHyphens/>
        <w:overflowPunct w:val="0"/>
        <w:autoSpaceDE w:val="0"/>
        <w:ind w:firstLine="708"/>
        <w:jc w:val="both"/>
        <w:textAlignment w:val="baseline"/>
        <w:rPr>
          <w:rFonts w:eastAsia="Arial"/>
          <w:color w:val="000000"/>
          <w:lang w:eastAsia="ar-SA"/>
        </w:rPr>
      </w:pPr>
      <w:r w:rsidRPr="006C0DCB">
        <w:rPr>
          <w:rFonts w:eastAsia="Arial"/>
          <w:color w:val="000000"/>
          <w:lang w:eastAsia="ar-SA"/>
        </w:rPr>
        <w:t xml:space="preserve">Территориальное управление администрации Лешуконского муниципального округа, действующее от имени собственников жилых помещений, в лице временно исполняющего обязанности начальника Территориального управления администрации Лешуконского муниципального округа Новицкого Алексея Иосифовича, действующего на основании Положения о Территориальном управлении администрации Лешуконского муниципального округа Архангельской области, утвержденного решением Собрания депутатов Лешуконского муниципального округа от  19.12.2022  № 49, именуемый в дальнейшем «Собственник» </w:t>
      </w:r>
      <w:r w:rsidR="00294BF3">
        <w:rPr>
          <w:rFonts w:eastAsia="Arial"/>
          <w:color w:val="000000"/>
          <w:lang w:eastAsia="ar-SA"/>
        </w:rPr>
        <w:t xml:space="preserve">с одной стороны, и Общество с ограниченной ответственностью «Айсберг» </w:t>
      </w:r>
      <w:r w:rsidRPr="006C0DCB">
        <w:rPr>
          <w:rFonts w:eastAsia="Arial"/>
          <w:color w:val="000000"/>
          <w:lang w:eastAsia="ar-SA"/>
        </w:rPr>
        <w:t xml:space="preserve">, именуемое в дальнейшем «Управляющая организация», в лице  </w:t>
      </w:r>
      <w:r w:rsidR="00294BF3">
        <w:rPr>
          <w:rFonts w:eastAsia="Arial"/>
          <w:color w:val="000000"/>
          <w:lang w:eastAsia="ar-SA"/>
        </w:rPr>
        <w:t>генерального директор Федорова Дениса Вениаминовича,</w:t>
      </w:r>
      <w:r w:rsidRPr="006C0DCB">
        <w:rPr>
          <w:rFonts w:eastAsia="Arial"/>
          <w:color w:val="000000"/>
          <w:lang w:eastAsia="ar-SA"/>
        </w:rPr>
        <w:t xml:space="preserve">              </w:t>
      </w:r>
      <w:r w:rsidR="00294BF3">
        <w:rPr>
          <w:rFonts w:eastAsia="Arial"/>
          <w:color w:val="000000"/>
          <w:lang w:eastAsia="ar-SA"/>
        </w:rPr>
        <w:t xml:space="preserve">    </w:t>
      </w:r>
      <w:r w:rsidRPr="006C0DCB">
        <w:rPr>
          <w:rFonts w:eastAsia="Arial"/>
          <w:color w:val="000000"/>
          <w:lang w:eastAsia="ar-SA"/>
        </w:rPr>
        <w:t xml:space="preserve"> действующего на основании Устава, с другой стороны, а при совместном упоминании «Стороны», </w:t>
      </w:r>
      <w:r w:rsidRPr="006C0DCB">
        <w:rPr>
          <w:rFonts w:eastAsia="Arial"/>
          <w:snapToGrid w:val="0"/>
          <w:color w:val="000000"/>
          <w:lang w:eastAsia="ar-SA"/>
        </w:rPr>
        <w:t>на основании  открытого конкурса по отбору управляющей организации для управления многоквартирными домами (протокол</w:t>
      </w:r>
      <w:r w:rsidR="00294BF3">
        <w:rPr>
          <w:rFonts w:eastAsia="Arial"/>
          <w:snapToGrid w:val="0"/>
          <w:color w:val="000000"/>
          <w:lang w:eastAsia="ar-SA"/>
        </w:rPr>
        <w:t>ы</w:t>
      </w:r>
      <w:r w:rsidRPr="006C0DCB">
        <w:rPr>
          <w:rFonts w:eastAsia="Arial"/>
          <w:snapToGrid w:val="0"/>
          <w:color w:val="000000"/>
          <w:lang w:eastAsia="ar-SA"/>
        </w:rPr>
        <w:t xml:space="preserve"> №</w:t>
      </w:r>
      <w:r w:rsidR="00811DD7">
        <w:rPr>
          <w:rFonts w:eastAsia="Arial"/>
          <w:snapToGrid w:val="0"/>
          <w:color w:val="000000"/>
          <w:lang w:eastAsia="ar-SA"/>
        </w:rPr>
        <w:t>1</w:t>
      </w:r>
      <w:r w:rsidR="00294BF3">
        <w:rPr>
          <w:rFonts w:eastAsia="Arial"/>
          <w:snapToGrid w:val="0"/>
          <w:color w:val="000000"/>
          <w:lang w:eastAsia="ar-SA"/>
        </w:rPr>
        <w:t xml:space="preserve">. №2, №3  от 17 декабря </w:t>
      </w:r>
      <w:r w:rsidRPr="006C0DCB">
        <w:rPr>
          <w:rFonts w:eastAsia="Arial"/>
          <w:snapToGrid w:val="0"/>
          <w:color w:val="000000"/>
          <w:lang w:eastAsia="ar-SA"/>
        </w:rPr>
        <w:t xml:space="preserve">2025 г.)  </w:t>
      </w:r>
      <w:r w:rsidRPr="006C0DCB">
        <w:rPr>
          <w:rFonts w:eastAsia="Arial"/>
          <w:color w:val="000000"/>
          <w:lang w:eastAsia="ar-SA"/>
        </w:rPr>
        <w:t>заключили настоящий договор о нижеследующем:</w:t>
      </w:r>
    </w:p>
    <w:p w:rsidR="003F45A5" w:rsidRPr="006C0DCB" w:rsidRDefault="003F45A5" w:rsidP="003F45A5">
      <w:pPr>
        <w:jc w:val="center"/>
        <w:outlineLvl w:val="2"/>
        <w:rPr>
          <w:b/>
          <w:bCs/>
          <w:color w:val="000000"/>
        </w:rPr>
      </w:pPr>
      <w:r w:rsidRPr="006C0DCB">
        <w:rPr>
          <w:b/>
          <w:bCs/>
          <w:color w:val="000000"/>
        </w:rPr>
        <w:t>1. Предмет договора</w:t>
      </w:r>
    </w:p>
    <w:p w:rsidR="003F45A5" w:rsidRPr="006C0DCB" w:rsidRDefault="003F45A5" w:rsidP="003F45A5">
      <w:pPr>
        <w:autoSpaceDE w:val="0"/>
        <w:autoSpaceDN w:val="0"/>
        <w:adjustRightInd w:val="0"/>
        <w:ind w:firstLine="540"/>
        <w:jc w:val="both"/>
        <w:rPr>
          <w:color w:val="000000"/>
        </w:rPr>
      </w:pPr>
      <w:r w:rsidRPr="006C0DCB">
        <w:rPr>
          <w:bCs/>
          <w:color w:val="000000"/>
        </w:rPr>
        <w:t xml:space="preserve">1.1. Собственник </w:t>
      </w:r>
      <w:r w:rsidRPr="006C0DCB">
        <w:rPr>
          <w:color w:val="000000"/>
        </w:rPr>
        <w:t>поручает, а Управляющая организация по заданию Собственника в течение срока действия настоящего договора за плату  обязуется, в соответствии с приложением № 4 к настоящему договору, выполнять работы и (или) оказывать услуги по управлению многоквартирным домом (многоквартирных домов) (далее Дом), оказывать услуги и выполнять работы по надлежащему содержанию и текущему ремонту общего имущества в таком Доме, согласно</w:t>
      </w:r>
      <w:r w:rsidRPr="006C0DCB">
        <w:rPr>
          <w:bCs/>
          <w:color w:val="000000"/>
        </w:rPr>
        <w:t xml:space="preserve"> приложению № 3 к настоящему договору, составляемом при приемке-передаче Дома в управление Управляющей организации</w:t>
      </w:r>
      <w:r w:rsidRPr="006C0DCB">
        <w:rPr>
          <w:color w:val="000000"/>
        </w:rPr>
        <w:t>, осуществлять иную направленную на достижение целей управления Домом деятельность по адресам, согласно приложению №1 к настоящему договору</w:t>
      </w:r>
      <w:r w:rsidRPr="006C0DCB">
        <w:rPr>
          <w:bCs/>
          <w:color w:val="000000"/>
        </w:rPr>
        <w:t>.</w:t>
      </w:r>
    </w:p>
    <w:p w:rsidR="003F45A5" w:rsidRPr="006C0DCB" w:rsidRDefault="003F45A5" w:rsidP="003F45A5">
      <w:pPr>
        <w:autoSpaceDE w:val="0"/>
        <w:autoSpaceDN w:val="0"/>
        <w:adjustRightInd w:val="0"/>
        <w:ind w:firstLine="539"/>
        <w:jc w:val="both"/>
        <w:rPr>
          <w:color w:val="000000"/>
        </w:rPr>
      </w:pPr>
      <w:r w:rsidRPr="006C0DCB">
        <w:rPr>
          <w:color w:val="000000"/>
        </w:rPr>
        <w:t xml:space="preserve">1.2. Управляющая организация обязуется производить начисление </w:t>
      </w:r>
      <w:r w:rsidRPr="006C0DCB">
        <w:rPr>
          <w:bCs/>
          <w:color w:val="000000"/>
        </w:rPr>
        <w:t>и сбор платежей за оказанные услуги по договору</w:t>
      </w:r>
      <w:r w:rsidRPr="006C0DCB">
        <w:rPr>
          <w:color w:val="000000"/>
        </w:rPr>
        <w:t xml:space="preserve"> собственникам, пользующимся помещениями в этом Доме лицам, в том числе, посредством привлечения иной организации по агентскому (иному) договору.</w:t>
      </w:r>
    </w:p>
    <w:p w:rsidR="003F45A5" w:rsidRPr="006C0DCB" w:rsidRDefault="003F45A5" w:rsidP="003F45A5">
      <w:pPr>
        <w:autoSpaceDE w:val="0"/>
        <w:autoSpaceDN w:val="0"/>
        <w:adjustRightInd w:val="0"/>
        <w:ind w:firstLine="539"/>
        <w:jc w:val="both"/>
        <w:rPr>
          <w:color w:val="000000"/>
        </w:rPr>
      </w:pPr>
      <w:r w:rsidRPr="006C0DCB">
        <w:rPr>
          <w:color w:val="000000"/>
        </w:rPr>
        <w:t>1.3. Управление многоквартирным домом осуществляется Управляющей организацией в интересах Собственника и иных лиц, пользующихся помещениями в данном доме.</w:t>
      </w:r>
    </w:p>
    <w:p w:rsidR="003F45A5" w:rsidRPr="006C0DCB" w:rsidRDefault="003F45A5" w:rsidP="003F45A5">
      <w:pPr>
        <w:autoSpaceDE w:val="0"/>
        <w:autoSpaceDN w:val="0"/>
        <w:adjustRightInd w:val="0"/>
        <w:ind w:firstLine="539"/>
        <w:jc w:val="both"/>
        <w:rPr>
          <w:color w:val="000000"/>
        </w:rPr>
      </w:pPr>
      <w:r w:rsidRPr="006C0DCB">
        <w:rPr>
          <w:color w:val="000000"/>
        </w:rPr>
        <w:t>1.4. Под иными лицами, пользующимися помещениями в доме, признаются члены семей собственников жилых помещений, наниматели жилых помещений и члены их семей, лица, пользующиеся жилыми и нежилыми помещениями на иных законных основаниях, а также лица принявшие помещения (Далее именуемые пользователи помещений).</w:t>
      </w:r>
    </w:p>
    <w:p w:rsidR="003F45A5" w:rsidRPr="006C0DCB" w:rsidRDefault="003F45A5" w:rsidP="003F45A5">
      <w:pPr>
        <w:jc w:val="center"/>
        <w:outlineLvl w:val="2"/>
        <w:rPr>
          <w:b/>
          <w:bCs/>
          <w:color w:val="000000"/>
        </w:rPr>
      </w:pPr>
      <w:r w:rsidRPr="006C0DCB">
        <w:rPr>
          <w:b/>
          <w:bCs/>
          <w:color w:val="000000"/>
        </w:rPr>
        <w:t>2. Обязанности и права Сторон</w:t>
      </w:r>
    </w:p>
    <w:p w:rsidR="003F45A5" w:rsidRPr="006C0DCB" w:rsidRDefault="003F45A5" w:rsidP="003F45A5">
      <w:pPr>
        <w:ind w:firstLine="540"/>
        <w:jc w:val="both"/>
        <w:outlineLvl w:val="2"/>
        <w:rPr>
          <w:b/>
          <w:bCs/>
          <w:color w:val="000000"/>
        </w:rPr>
      </w:pPr>
      <w:r w:rsidRPr="006C0DCB">
        <w:rPr>
          <w:b/>
          <w:bCs/>
          <w:color w:val="000000"/>
        </w:rPr>
        <w:t>2.1. Управляющая организация обязуется:</w:t>
      </w:r>
    </w:p>
    <w:p w:rsidR="003F45A5" w:rsidRPr="006C0DCB" w:rsidRDefault="003F45A5" w:rsidP="003F45A5">
      <w:pPr>
        <w:ind w:firstLine="540"/>
        <w:jc w:val="both"/>
        <w:outlineLvl w:val="2"/>
        <w:rPr>
          <w:bCs/>
          <w:color w:val="000000"/>
        </w:rPr>
      </w:pPr>
      <w:r w:rsidRPr="006C0DCB">
        <w:rPr>
          <w:bCs/>
          <w:color w:val="000000"/>
        </w:rPr>
        <w:t>2.1.1. Управлять Домом в соответствии с условиями настоящего договора и действующим законодательством.</w:t>
      </w:r>
    </w:p>
    <w:p w:rsidR="003F45A5" w:rsidRPr="006C0DCB" w:rsidRDefault="003F45A5" w:rsidP="003F45A5">
      <w:pPr>
        <w:ind w:firstLine="540"/>
        <w:jc w:val="both"/>
        <w:outlineLvl w:val="2"/>
        <w:rPr>
          <w:bCs/>
          <w:color w:val="000000"/>
        </w:rPr>
      </w:pPr>
      <w:r w:rsidRPr="006C0DCB">
        <w:rPr>
          <w:bCs/>
          <w:color w:val="000000"/>
        </w:rPr>
        <w:t>2.1.2. Самостоятельно или с привлечением иных юридических лиц, предпринимателей и физических лиц, имеющих необходимые навыки, машины, механизмы и оборудование, а в случае необходимости - сертификаты, лицензии и иные разрешительные документы, выполнение работ по содержанию, текущему ремонту общего имущества Дома в соответствии с действующим законодательством.</w:t>
      </w:r>
    </w:p>
    <w:p w:rsidR="003F45A5" w:rsidRPr="006C0DCB" w:rsidRDefault="003F45A5" w:rsidP="003F45A5">
      <w:pPr>
        <w:ind w:firstLine="540"/>
        <w:jc w:val="both"/>
        <w:outlineLvl w:val="2"/>
        <w:rPr>
          <w:bCs/>
          <w:color w:val="000000"/>
        </w:rPr>
      </w:pPr>
      <w:r w:rsidRPr="006C0DCB">
        <w:rPr>
          <w:bCs/>
          <w:color w:val="000000"/>
        </w:rPr>
        <w:t xml:space="preserve">Выполнение работ по надлежащему содержанию и текущему ремонту общего домового имущества Дома подтверждается актом приемки выполненных работ, подписанным </w:t>
      </w:r>
      <w:r w:rsidRPr="006C0DCB">
        <w:rPr>
          <w:bCs/>
          <w:color w:val="000000"/>
        </w:rPr>
        <w:lastRenderedPageBreak/>
        <w:t xml:space="preserve">представителем Совета дома. В случае отсутствия Совета дома данный акт должен быть подписан любым собственником или пользователем помещения в Доме. </w:t>
      </w:r>
    </w:p>
    <w:p w:rsidR="003F45A5" w:rsidRPr="006C0DCB" w:rsidRDefault="003F45A5" w:rsidP="003F45A5">
      <w:pPr>
        <w:ind w:firstLine="540"/>
        <w:jc w:val="both"/>
        <w:outlineLvl w:val="2"/>
        <w:rPr>
          <w:bCs/>
          <w:color w:val="000000"/>
        </w:rPr>
      </w:pPr>
      <w:r w:rsidRPr="006C0DCB">
        <w:rPr>
          <w:bCs/>
          <w:color w:val="000000"/>
        </w:rPr>
        <w:t xml:space="preserve">2.1.3. Вести и хранить техническую документацию на Дом в соответствии Правилами содержания общего имущества в многоквартирном доме, утвержденными Постановлением Правительства РФ от 13.08.2006 N 491, а также бухгалтерскую, статистическую, хозяйственно-финансовую документацию и расчеты, связанные с исполнением договора. По требованию Собственника или его представителя знакомить его с условиями совершенных Управляющей организацией сделок в рамках исполнения настоящего договора. </w:t>
      </w:r>
    </w:p>
    <w:p w:rsidR="003F45A5" w:rsidRPr="006C0DCB" w:rsidRDefault="003F45A5" w:rsidP="003F45A5">
      <w:pPr>
        <w:ind w:firstLine="539"/>
        <w:jc w:val="both"/>
        <w:outlineLvl w:val="2"/>
        <w:rPr>
          <w:bCs/>
          <w:color w:val="000000"/>
        </w:rPr>
      </w:pPr>
      <w:r w:rsidRPr="006C0DCB">
        <w:rPr>
          <w:bCs/>
          <w:color w:val="000000"/>
        </w:rPr>
        <w:t>2.1.4. Два раза в год: весной и осенью (до начала отопительного сезона) проводить технические осмотры Дома, осуществлять подготовку Дома к сезонной эксплуатации и корректировать техническую документацию, отражающие состояние Дома, в соответствии с результатами осмотра.</w:t>
      </w:r>
    </w:p>
    <w:p w:rsidR="003F45A5" w:rsidRPr="006C0DCB" w:rsidRDefault="003F45A5" w:rsidP="003F45A5">
      <w:pPr>
        <w:ind w:firstLine="539"/>
        <w:jc w:val="both"/>
        <w:outlineLvl w:val="2"/>
        <w:rPr>
          <w:bCs/>
          <w:color w:val="000000"/>
        </w:rPr>
      </w:pPr>
      <w:r w:rsidRPr="006C0DCB">
        <w:rPr>
          <w:bCs/>
          <w:color w:val="000000"/>
        </w:rPr>
        <w:t>2.1.5. Разрабатывать и исполнять текущие и перспективные планы работ и услуг по содержанию, текущему ремонту общего имущества Дома.</w:t>
      </w:r>
    </w:p>
    <w:p w:rsidR="003F45A5" w:rsidRPr="006C0DCB" w:rsidRDefault="003F45A5" w:rsidP="003F45A5">
      <w:pPr>
        <w:ind w:firstLine="539"/>
        <w:jc w:val="both"/>
        <w:outlineLvl w:val="2"/>
        <w:rPr>
          <w:bCs/>
          <w:color w:val="000000"/>
        </w:rPr>
      </w:pPr>
      <w:r w:rsidRPr="006C0DCB">
        <w:rPr>
          <w:bCs/>
          <w:color w:val="000000"/>
        </w:rPr>
        <w:t xml:space="preserve">2.1.6. Соблюдать предельные сроки устранения неисправностей при выполнении внепланового (непредвиденного) текущего ремонта отдельных частей Дома и его оборудования.  </w:t>
      </w:r>
    </w:p>
    <w:p w:rsidR="003F45A5" w:rsidRPr="006C0DCB" w:rsidRDefault="003F45A5" w:rsidP="003F45A5">
      <w:pPr>
        <w:ind w:firstLine="539"/>
        <w:jc w:val="both"/>
        <w:outlineLvl w:val="2"/>
        <w:rPr>
          <w:bCs/>
          <w:color w:val="000000"/>
        </w:rPr>
      </w:pPr>
      <w:r w:rsidRPr="006C0DCB">
        <w:rPr>
          <w:bCs/>
          <w:color w:val="000000"/>
        </w:rPr>
        <w:t>2.1.7. Осуществлять аварийно-диспетчерское обслуживание принятого в управление Дома.</w:t>
      </w:r>
    </w:p>
    <w:p w:rsidR="003F45A5" w:rsidRPr="006C0DCB" w:rsidRDefault="003F45A5" w:rsidP="003F45A5">
      <w:pPr>
        <w:ind w:firstLine="539"/>
        <w:jc w:val="both"/>
        <w:outlineLvl w:val="2"/>
        <w:rPr>
          <w:bCs/>
          <w:color w:val="000000"/>
        </w:rPr>
      </w:pPr>
      <w:r w:rsidRPr="006C0DCB">
        <w:rPr>
          <w:bCs/>
          <w:color w:val="000000"/>
        </w:rPr>
        <w:t>2.1.8. Осуществлять рассмотрение предложений, заявлений и жалоб Пользователей помещений в Доме и принимать соответствующие меры в установленные для этого сроки.</w:t>
      </w:r>
    </w:p>
    <w:p w:rsidR="003F45A5" w:rsidRPr="006C0DCB" w:rsidRDefault="003F45A5" w:rsidP="003F45A5">
      <w:pPr>
        <w:ind w:firstLine="539"/>
        <w:jc w:val="both"/>
        <w:outlineLvl w:val="2"/>
        <w:rPr>
          <w:bCs/>
          <w:color w:val="000000"/>
        </w:rPr>
      </w:pPr>
      <w:r w:rsidRPr="006C0DCB">
        <w:rPr>
          <w:bCs/>
          <w:color w:val="000000"/>
        </w:rPr>
        <w:t>2.1.9. Уведомлять об изменении порядка и условий содержания и текущего ремонта Дома, об изменении размеров установленных платежей в рамках договора Собственника или его представителя - письменно, Пользователей помещений в Доме - путем размещения соответствующей информации на информационных стендах в Доме.</w:t>
      </w:r>
    </w:p>
    <w:p w:rsidR="003F45A5" w:rsidRPr="006C0DCB" w:rsidRDefault="003F45A5" w:rsidP="003F45A5">
      <w:pPr>
        <w:ind w:firstLine="539"/>
        <w:jc w:val="both"/>
        <w:outlineLvl w:val="2"/>
        <w:rPr>
          <w:bCs/>
          <w:color w:val="000000"/>
        </w:rPr>
      </w:pPr>
      <w:r w:rsidRPr="006C0DCB">
        <w:rPr>
          <w:bCs/>
          <w:color w:val="000000"/>
        </w:rPr>
        <w:t>2.1.10. Рассматривать все претензии Собственника и Пользователей помещений в Доме, связанные с исполнением заключенных Управляющей организацией договоров с третьими лицами и разрешать возникшие конфликтные ситуации; на основании письменной заявки собственника или пользователя помещений в доме в срок, не превышающий трех рабочих дней с момента получения заявки, направлять своего представителя для составления акта о нанесении ущерба личному имуществу собственника или общему имуществу многоквартирного дома.</w:t>
      </w:r>
    </w:p>
    <w:p w:rsidR="003F45A5" w:rsidRPr="006C0DCB" w:rsidRDefault="003F45A5" w:rsidP="003F45A5">
      <w:pPr>
        <w:ind w:firstLine="539"/>
        <w:jc w:val="both"/>
        <w:outlineLvl w:val="2"/>
        <w:rPr>
          <w:bCs/>
          <w:color w:val="000000"/>
        </w:rPr>
      </w:pPr>
      <w:r w:rsidRPr="006C0DCB">
        <w:rPr>
          <w:bCs/>
          <w:color w:val="000000"/>
        </w:rPr>
        <w:t>2.1.11. В течение 3 рабочих дней с момента заключения договора управления разместить информацию о телефонах аварийных служб в общедоступных местах Дома.</w:t>
      </w:r>
    </w:p>
    <w:p w:rsidR="003F45A5" w:rsidRPr="006C0DCB" w:rsidRDefault="003F45A5" w:rsidP="003F45A5">
      <w:pPr>
        <w:ind w:firstLine="539"/>
        <w:jc w:val="both"/>
        <w:outlineLvl w:val="2"/>
        <w:rPr>
          <w:bCs/>
          <w:color w:val="000000"/>
        </w:rPr>
      </w:pPr>
      <w:r w:rsidRPr="006C0DCB">
        <w:rPr>
          <w:bCs/>
          <w:color w:val="000000"/>
        </w:rPr>
        <w:t>2.1.12. По требованию Собственников и Пользователей помещений в Доме управляющая организация обязана в течение трех рабочих дней с момента получения соответствующего запроса выдавать необходимые справки установленного образца, выписки из лицевого счета.</w:t>
      </w:r>
    </w:p>
    <w:p w:rsidR="003F45A5" w:rsidRPr="006C0DCB" w:rsidRDefault="003F45A5" w:rsidP="003F45A5">
      <w:pPr>
        <w:ind w:firstLine="540"/>
        <w:jc w:val="both"/>
        <w:outlineLvl w:val="2"/>
        <w:rPr>
          <w:bCs/>
          <w:color w:val="000000"/>
        </w:rPr>
      </w:pPr>
      <w:r w:rsidRPr="006C0DCB">
        <w:rPr>
          <w:bCs/>
          <w:color w:val="000000"/>
        </w:rPr>
        <w:t>2.1.13.  Приступить к выполнению своих обязательств по договору не позднее 30-ти дней со дня подписания договора управления.</w:t>
      </w:r>
    </w:p>
    <w:p w:rsidR="003F45A5" w:rsidRPr="006C0DCB" w:rsidRDefault="003F45A5" w:rsidP="003F45A5">
      <w:pPr>
        <w:ind w:firstLine="540"/>
        <w:jc w:val="both"/>
        <w:outlineLvl w:val="2"/>
        <w:rPr>
          <w:bCs/>
          <w:color w:val="000000"/>
        </w:rPr>
      </w:pPr>
      <w:r w:rsidRPr="006C0DCB">
        <w:rPr>
          <w:bCs/>
          <w:color w:val="000000"/>
        </w:rPr>
        <w:t>2.1.14. В соответствии с  ч.10.1 ст.161 Жилищного кодекса РФ ежегодно в течение 1 квартала текущего года представлять Собственнику отчетность  за предыдущий год в порядке, установленном Приказом Минкомсвязи России и Минстроя России от 29.02.2026 № 74/114/пр «Об утверждении состава, сроков и периодичности размещения информации в государственной информационной системе жилищно-коммунального хозяйства».</w:t>
      </w:r>
      <w:r w:rsidRPr="006C0DCB">
        <w:t xml:space="preserve"> </w:t>
      </w:r>
    </w:p>
    <w:p w:rsidR="003F45A5" w:rsidRPr="006C0DCB" w:rsidRDefault="003F45A5" w:rsidP="003F45A5">
      <w:pPr>
        <w:ind w:firstLine="540"/>
        <w:jc w:val="both"/>
        <w:outlineLvl w:val="2"/>
        <w:rPr>
          <w:bCs/>
          <w:color w:val="000000"/>
        </w:rPr>
      </w:pPr>
      <w:r w:rsidRPr="006C0DCB">
        <w:rPr>
          <w:bCs/>
          <w:color w:val="000000"/>
        </w:rPr>
        <w:t>2.1.15. Управляющая организация в случае частичного отселения собственников, пользователей в жилые помещения специализированного жилищного фонда на время проведения капитального ремонта или реконструкции в таком Доме обязана оказывать остальным жителям Дома услуги и выполнять работы по надлежащему содержанию и ремонту общего имущества Дома до полного проведения капитального ремонта или реконструкции данного Дома.</w:t>
      </w:r>
    </w:p>
    <w:p w:rsidR="003F45A5" w:rsidRPr="006C0DCB" w:rsidRDefault="003F45A5" w:rsidP="003F45A5">
      <w:pPr>
        <w:ind w:firstLine="540"/>
        <w:jc w:val="both"/>
        <w:outlineLvl w:val="2"/>
        <w:rPr>
          <w:color w:val="000000"/>
        </w:rPr>
      </w:pPr>
      <w:r w:rsidRPr="006C0DCB">
        <w:rPr>
          <w:bCs/>
          <w:color w:val="000000"/>
        </w:rPr>
        <w:t>2.1.16. Управляющая организация в случае, если Дом признан в установленном порядке аварийным и подлежащим сносу в соответствии</w:t>
      </w:r>
      <w:r w:rsidRPr="006C0DCB">
        <w:rPr>
          <w:color w:val="000000"/>
        </w:rPr>
        <w:t xml:space="preserve"> с Положением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Правительства РФ от 28.01.2006 N 47, обязана оказывать услуги и выполнять работы по содержанию и текущему ремонту Дома в объеме, обеспечивающем нормативные условия для проживания до полного расселения данного Дома.</w:t>
      </w:r>
    </w:p>
    <w:p w:rsidR="003F45A5" w:rsidRPr="006C0DCB" w:rsidRDefault="003F45A5" w:rsidP="003F45A5">
      <w:pPr>
        <w:ind w:firstLine="540"/>
        <w:jc w:val="both"/>
        <w:outlineLvl w:val="2"/>
        <w:rPr>
          <w:color w:val="000000"/>
        </w:rPr>
      </w:pPr>
      <w:r w:rsidRPr="006C0DCB">
        <w:rPr>
          <w:color w:val="000000"/>
        </w:rPr>
        <w:t>2.1.17. Организовывать и проводить проверку технического состояния инженерных систем в помещениях Собственников и Пользователей помещений в Доме.</w:t>
      </w:r>
    </w:p>
    <w:p w:rsidR="003F45A5" w:rsidRPr="006C0DCB" w:rsidRDefault="003F45A5" w:rsidP="003F45A5">
      <w:pPr>
        <w:ind w:firstLine="540"/>
        <w:jc w:val="both"/>
        <w:outlineLvl w:val="2"/>
        <w:rPr>
          <w:bCs/>
          <w:color w:val="000000"/>
        </w:rPr>
      </w:pPr>
      <w:r w:rsidRPr="006C0DCB">
        <w:rPr>
          <w:color w:val="000000"/>
        </w:rPr>
        <w:lastRenderedPageBreak/>
        <w:t>2.1.18.</w:t>
      </w:r>
      <w:r w:rsidRPr="006C0DCB">
        <w:rPr>
          <w:bCs/>
          <w:color w:val="000000"/>
        </w:rPr>
        <w:t xml:space="preserve">При проведении собственниками ежегодных общих собраний собственников помещений в Доме по вопросам, связанных с управлением Дома, управляющая организация обязана: </w:t>
      </w:r>
    </w:p>
    <w:p w:rsidR="003F45A5" w:rsidRPr="006C0DCB" w:rsidRDefault="003F45A5" w:rsidP="003F45A5">
      <w:pPr>
        <w:ind w:firstLine="540"/>
        <w:jc w:val="both"/>
        <w:rPr>
          <w:color w:val="000000"/>
        </w:rPr>
      </w:pPr>
      <w:r w:rsidRPr="006C0DCB">
        <w:rPr>
          <w:color w:val="000000"/>
        </w:rPr>
        <w:t>- уведомлять собственников помещений в Доме о проведении собрания;</w:t>
      </w:r>
    </w:p>
    <w:p w:rsidR="003F45A5" w:rsidRPr="006C0DCB" w:rsidRDefault="003F45A5" w:rsidP="003F45A5">
      <w:pPr>
        <w:ind w:firstLine="540"/>
        <w:jc w:val="both"/>
        <w:rPr>
          <w:color w:val="000000"/>
        </w:rPr>
      </w:pPr>
      <w:r w:rsidRPr="006C0DCB">
        <w:rPr>
          <w:color w:val="000000"/>
        </w:rPr>
        <w:t>- обеспечивать ознакомление собственников помещений в Доме с информацией и (или) материалами, которые будут рассматриваться на собрании;</w:t>
      </w:r>
    </w:p>
    <w:p w:rsidR="003F45A5" w:rsidRPr="006C0DCB" w:rsidRDefault="003F45A5" w:rsidP="003F45A5">
      <w:pPr>
        <w:ind w:firstLine="540"/>
        <w:jc w:val="both"/>
        <w:rPr>
          <w:color w:val="000000"/>
        </w:rPr>
      </w:pPr>
      <w:r w:rsidRPr="006C0DCB">
        <w:rPr>
          <w:color w:val="000000"/>
        </w:rPr>
        <w:t>- готовить формы документов, необходимых для регистрации участников собрания;</w:t>
      </w:r>
    </w:p>
    <w:p w:rsidR="003F45A5" w:rsidRPr="006C0DCB" w:rsidRDefault="003F45A5" w:rsidP="003F45A5">
      <w:pPr>
        <w:ind w:firstLine="540"/>
        <w:jc w:val="both"/>
        <w:rPr>
          <w:color w:val="000000"/>
        </w:rPr>
      </w:pPr>
      <w:r w:rsidRPr="006C0DCB">
        <w:rPr>
          <w:color w:val="000000"/>
        </w:rPr>
        <w:t>- готовить помещение для проведения собрания, регистрацию участников собрания;</w:t>
      </w:r>
    </w:p>
    <w:p w:rsidR="003F45A5" w:rsidRPr="006C0DCB" w:rsidRDefault="003F45A5" w:rsidP="003F45A5">
      <w:pPr>
        <w:ind w:firstLine="540"/>
        <w:jc w:val="both"/>
        <w:rPr>
          <w:color w:val="000000"/>
        </w:rPr>
      </w:pPr>
      <w:r w:rsidRPr="006C0DCB">
        <w:rPr>
          <w:color w:val="000000"/>
        </w:rPr>
        <w:t>- обеспечивать документальное оформление решений, принятых общим собранием;</w:t>
      </w:r>
    </w:p>
    <w:p w:rsidR="003F45A5" w:rsidRPr="006C0DCB" w:rsidRDefault="003F45A5" w:rsidP="003F45A5">
      <w:pPr>
        <w:ind w:firstLine="540"/>
        <w:jc w:val="both"/>
        <w:rPr>
          <w:color w:val="000000"/>
        </w:rPr>
      </w:pPr>
      <w:r w:rsidRPr="006C0DCB">
        <w:rPr>
          <w:color w:val="000000"/>
        </w:rPr>
        <w:t>- обеспечивать доведение до сведения собственников помещений в Доме решений, принятых на собрании.</w:t>
      </w:r>
    </w:p>
    <w:p w:rsidR="003F45A5" w:rsidRPr="006C0DCB" w:rsidRDefault="003F45A5" w:rsidP="003F45A5">
      <w:pPr>
        <w:ind w:firstLine="540"/>
        <w:jc w:val="both"/>
        <w:outlineLvl w:val="2"/>
        <w:rPr>
          <w:b/>
          <w:bCs/>
          <w:color w:val="000000"/>
        </w:rPr>
      </w:pPr>
      <w:r w:rsidRPr="006C0DCB">
        <w:rPr>
          <w:b/>
          <w:bCs/>
          <w:color w:val="000000"/>
        </w:rPr>
        <w:t>2.2. Управляющая организация имеет право:</w:t>
      </w:r>
    </w:p>
    <w:p w:rsidR="003F45A5" w:rsidRPr="006C0DCB" w:rsidRDefault="003F45A5" w:rsidP="003F45A5">
      <w:pPr>
        <w:ind w:firstLine="540"/>
        <w:jc w:val="both"/>
        <w:outlineLvl w:val="2"/>
        <w:rPr>
          <w:bCs/>
          <w:color w:val="000000"/>
        </w:rPr>
      </w:pPr>
      <w:r w:rsidRPr="006C0DCB">
        <w:rPr>
          <w:bCs/>
          <w:color w:val="000000"/>
        </w:rPr>
        <w:t>2.2.1. Самостоятельно определять порядок и способ выполнения работ по управлению Домом, привлекать сторонние организации, имеющие необходимые навыки, машины, механизмы и оборудование, сертификаты, лицензии и иные разрешительные документы, к выполнению работ по содержанию и текущему ремонту общего имущества Дома.</w:t>
      </w:r>
    </w:p>
    <w:p w:rsidR="003F45A5" w:rsidRPr="006C0DCB" w:rsidRDefault="003F45A5" w:rsidP="003F45A5">
      <w:pPr>
        <w:jc w:val="both"/>
      </w:pPr>
      <w:r w:rsidRPr="006C0DCB">
        <w:rPr>
          <w:bCs/>
          <w:color w:val="000000"/>
        </w:rPr>
        <w:t xml:space="preserve">2.2.2. Взыскивать с </w:t>
      </w:r>
      <w:r w:rsidRPr="006C0DCB">
        <w:rPr>
          <w:bCs/>
        </w:rPr>
        <w:t>Собственников и</w:t>
      </w:r>
      <w:r w:rsidRPr="006C0DCB">
        <w:rPr>
          <w:bCs/>
          <w:color w:val="FF0000"/>
        </w:rPr>
        <w:t xml:space="preserve"> </w:t>
      </w:r>
      <w:r w:rsidRPr="006C0DCB">
        <w:rPr>
          <w:bCs/>
          <w:color w:val="000000"/>
        </w:rPr>
        <w:t>Пользователей помещений в Доме в судебном порядке задолженность по оплате услуг в рамках договора</w:t>
      </w:r>
      <w:r w:rsidRPr="006C0DCB">
        <w:rPr>
          <w:bCs/>
        </w:rPr>
        <w:t xml:space="preserve">, с возмещением судебных расходов. </w:t>
      </w:r>
      <w:r w:rsidRPr="006C0DCB">
        <w:t>Взыскивать с должников сумму неустойку (пени) в связи с несвоевременной и (или) неполной оплатой, в порядке, установленном действующим законодательством РФ.</w:t>
      </w:r>
    </w:p>
    <w:p w:rsidR="003F45A5" w:rsidRPr="006C0DCB" w:rsidRDefault="003F45A5" w:rsidP="003F45A5">
      <w:pPr>
        <w:jc w:val="both"/>
      </w:pPr>
      <w:r w:rsidRPr="006C0DCB">
        <w:t xml:space="preserve">  2.2.3.Требовать допуска в заранее согласованное с Собственником или Пользователем время, в занимаемое им жилое или нежилое помещение,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rsidR="003F45A5" w:rsidRPr="006C0DCB" w:rsidRDefault="003F45A5" w:rsidP="003F45A5">
      <w:pPr>
        <w:ind w:firstLine="540"/>
        <w:jc w:val="both"/>
        <w:outlineLvl w:val="2"/>
        <w:rPr>
          <w:b/>
          <w:bCs/>
          <w:color w:val="000000"/>
        </w:rPr>
      </w:pPr>
      <w:r w:rsidRPr="006C0DCB">
        <w:rPr>
          <w:b/>
          <w:bCs/>
          <w:color w:val="000000"/>
        </w:rPr>
        <w:t xml:space="preserve">2.3. Собственники и пользователи помещений в Доме обязаны соблюдать следующие требования: </w:t>
      </w:r>
    </w:p>
    <w:p w:rsidR="003F45A5" w:rsidRPr="006C0DCB" w:rsidRDefault="003F45A5" w:rsidP="003F45A5">
      <w:pPr>
        <w:ind w:firstLine="540"/>
        <w:jc w:val="both"/>
        <w:outlineLvl w:val="1"/>
        <w:rPr>
          <w:color w:val="000000"/>
        </w:rPr>
      </w:pPr>
      <w:r w:rsidRPr="006C0DCB">
        <w:rPr>
          <w:bCs/>
          <w:color w:val="000000"/>
        </w:rPr>
        <w:t>2.3.1. С</w:t>
      </w:r>
      <w:r w:rsidRPr="006C0DCB">
        <w:rPr>
          <w:color w:val="000000"/>
        </w:rPr>
        <w:t>воевременно и в полном объеме вносить в установленном порядке плату за жилое помещение по утвержденным в соответствии с законодательством Российской Федерации ценам и тарифам;</w:t>
      </w:r>
    </w:p>
    <w:p w:rsidR="003F45A5" w:rsidRPr="006C0DCB" w:rsidRDefault="003F45A5" w:rsidP="003F45A5">
      <w:pPr>
        <w:ind w:firstLine="540"/>
        <w:jc w:val="both"/>
        <w:outlineLvl w:val="2"/>
        <w:rPr>
          <w:bCs/>
          <w:color w:val="000000"/>
        </w:rPr>
      </w:pPr>
      <w:r w:rsidRPr="006C0DCB">
        <w:rPr>
          <w:bCs/>
          <w:color w:val="000000"/>
        </w:rPr>
        <w:t>2.3.2. Выполнять предусмотренные законодательством санитарно-гигиенические, экологические, архитектурно-строительные, противопожарные и эксплуатационные требования, в том числе:</w:t>
      </w:r>
    </w:p>
    <w:p w:rsidR="003F45A5" w:rsidRPr="006C0DCB" w:rsidRDefault="003F45A5" w:rsidP="003F45A5">
      <w:pPr>
        <w:ind w:firstLine="540"/>
        <w:jc w:val="both"/>
        <w:outlineLvl w:val="2"/>
        <w:rPr>
          <w:bCs/>
          <w:color w:val="000000"/>
        </w:rPr>
      </w:pPr>
      <w:r w:rsidRPr="006C0DCB">
        <w:rPr>
          <w:bCs/>
          <w:color w:val="000000"/>
        </w:rPr>
        <w:t>а) не допускать сбрасывания в систему канализации и в выгребные ямы мусора и отходов, засоряющих канализацию и выгребную яму, не сливать жидкие пищевые отходы в выгребные ямы;</w:t>
      </w:r>
    </w:p>
    <w:p w:rsidR="003F45A5" w:rsidRPr="006C0DCB" w:rsidRDefault="003F45A5" w:rsidP="003F45A5">
      <w:pPr>
        <w:ind w:firstLine="540"/>
        <w:jc w:val="both"/>
        <w:outlineLvl w:val="2"/>
        <w:rPr>
          <w:bCs/>
          <w:color w:val="000000"/>
        </w:rPr>
      </w:pPr>
      <w:r w:rsidRPr="006C0DCB">
        <w:rPr>
          <w:bCs/>
          <w:color w:val="000000"/>
        </w:rPr>
        <w:t>б) соблюдать правила пожарной безопасности при топке печей и кухонных очагов, при пользовании электрическими и другими приборами, не допускать установки самодельных предохранительных пробок, загромождения проходов, запасных выходов, выполнять другие требования пожарной безопасности;</w:t>
      </w:r>
    </w:p>
    <w:p w:rsidR="003F45A5" w:rsidRPr="006C0DCB" w:rsidRDefault="003F45A5" w:rsidP="003F45A5">
      <w:pPr>
        <w:ind w:firstLine="540"/>
        <w:jc w:val="both"/>
        <w:outlineLvl w:val="1"/>
        <w:rPr>
          <w:color w:val="000000"/>
        </w:rPr>
      </w:pPr>
      <w:r w:rsidRPr="006C0DCB">
        <w:rPr>
          <w:color w:val="000000"/>
        </w:rPr>
        <w:t xml:space="preserve">в) соблюдать </w:t>
      </w:r>
      <w:r w:rsidRPr="006C0DCB">
        <w:t>правила</w:t>
      </w:r>
      <w:r w:rsidRPr="006C0DCB">
        <w:rPr>
          <w:color w:val="000000"/>
        </w:rPr>
        <w:t xml:space="preserve"> пользования жилыми помещениями;</w:t>
      </w:r>
    </w:p>
    <w:p w:rsidR="003F45A5" w:rsidRPr="006C0DCB" w:rsidRDefault="003F45A5" w:rsidP="003F45A5">
      <w:pPr>
        <w:ind w:firstLine="540"/>
        <w:jc w:val="both"/>
        <w:outlineLvl w:val="1"/>
        <w:rPr>
          <w:color w:val="000000"/>
        </w:rPr>
      </w:pPr>
      <w:r w:rsidRPr="006C0DCB">
        <w:rPr>
          <w:color w:val="000000"/>
        </w:rPr>
        <w:t>г) использовать жилое помещение в соответствии с его назначением;</w:t>
      </w:r>
    </w:p>
    <w:p w:rsidR="003F45A5" w:rsidRPr="006C0DCB" w:rsidRDefault="003F45A5" w:rsidP="003F45A5">
      <w:pPr>
        <w:ind w:firstLine="540"/>
        <w:jc w:val="both"/>
        <w:outlineLvl w:val="1"/>
        <w:rPr>
          <w:color w:val="000000"/>
        </w:rPr>
      </w:pPr>
      <w:r w:rsidRPr="006C0DCB">
        <w:rPr>
          <w:color w:val="000000"/>
        </w:rPr>
        <w:t>д)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Управляющей компании;</w:t>
      </w:r>
    </w:p>
    <w:p w:rsidR="003F45A5" w:rsidRPr="006C0DCB" w:rsidRDefault="003F45A5" w:rsidP="003F45A5">
      <w:pPr>
        <w:ind w:firstLine="540"/>
        <w:jc w:val="both"/>
        <w:outlineLvl w:val="1"/>
        <w:rPr>
          <w:color w:val="000000"/>
        </w:rPr>
      </w:pPr>
      <w:r w:rsidRPr="006C0DCB">
        <w:rPr>
          <w:color w:val="000000"/>
        </w:rPr>
        <w:t>е) производить текущий ремонт занимаемого жилого помещения;</w:t>
      </w:r>
    </w:p>
    <w:p w:rsidR="003F45A5" w:rsidRPr="006C0DCB" w:rsidRDefault="003F45A5" w:rsidP="003F45A5">
      <w:pPr>
        <w:ind w:firstLine="540"/>
        <w:jc w:val="both"/>
        <w:outlineLvl w:val="1"/>
      </w:pPr>
      <w:r w:rsidRPr="006C0DCB">
        <w:rPr>
          <w:color w:val="000000"/>
        </w:rPr>
        <w:t xml:space="preserve">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 </w:t>
      </w:r>
      <w:r w:rsidRPr="006C0DCB">
        <w:t xml:space="preserve">не производить реконструкцию и капитальный ремонт общего имущества (конструктивных элементов и инженерных сетей МКД) без согласования с Управляющей организацией, путем предоставления ей необходимой разрешительной и технической документации (проект), а  так же уведомлять Управляющую организацию о месте, дате и времени </w:t>
      </w:r>
      <w:r w:rsidRPr="006C0DCB">
        <w:lastRenderedPageBreak/>
        <w:t xml:space="preserve">проведения приемки вышеуказанных работ с правом подписания соответствующего акта приемки представителем Управляющей организацией. </w:t>
      </w:r>
    </w:p>
    <w:p w:rsidR="003F45A5" w:rsidRPr="006C0DCB" w:rsidRDefault="003F45A5" w:rsidP="003F45A5">
      <w:pPr>
        <w:ind w:firstLine="540"/>
        <w:jc w:val="both"/>
        <w:outlineLvl w:val="1"/>
        <w:rPr>
          <w:color w:val="000000"/>
        </w:rPr>
      </w:pPr>
      <w:r w:rsidRPr="006C0DCB">
        <w:rPr>
          <w:color w:val="000000"/>
        </w:rPr>
        <w:t>з) допускать в заранее согласованное сторонами настоящего договора время в занимаемое жилое помещение работников Управляющей организации или уполномоченных им лиц, представителей органов государственного надзора и контроля, муниципального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а для ликвидации аварий - в любое время;</w:t>
      </w:r>
    </w:p>
    <w:p w:rsidR="003F45A5" w:rsidRPr="006C0DCB" w:rsidRDefault="003F45A5" w:rsidP="003F45A5">
      <w:pPr>
        <w:ind w:firstLine="540"/>
        <w:jc w:val="both"/>
        <w:outlineLvl w:val="1"/>
        <w:rPr>
          <w:color w:val="000000"/>
        </w:rPr>
      </w:pPr>
      <w:r w:rsidRPr="006C0DCB">
        <w:rPr>
          <w:color w:val="000000"/>
        </w:rPr>
        <w:t xml:space="preserve">и) нести иные обязанности, предусмотренные Жилищным </w:t>
      </w:r>
      <w:r w:rsidRPr="006C0DCB">
        <w:t>кодексом</w:t>
      </w:r>
      <w:r w:rsidRPr="006C0DCB">
        <w:rPr>
          <w:color w:val="000000"/>
        </w:rPr>
        <w:t xml:space="preserve"> Российской Федерации и другими нормативно – правовыми актами.</w:t>
      </w:r>
    </w:p>
    <w:p w:rsidR="003F45A5" w:rsidRPr="006C0DCB" w:rsidRDefault="003F45A5" w:rsidP="003F45A5">
      <w:pPr>
        <w:ind w:firstLine="540"/>
        <w:jc w:val="both"/>
        <w:outlineLvl w:val="2"/>
        <w:rPr>
          <w:bCs/>
          <w:color w:val="000000"/>
        </w:rPr>
      </w:pPr>
      <w:r w:rsidRPr="006C0DCB">
        <w:rPr>
          <w:bCs/>
          <w:color w:val="000000"/>
        </w:rPr>
        <w:t>2.3.3. Не устанавливать, не подключать и не использовать электробытовые приборы и машины мощностью, превышающей технические возможности внутридомовой электрической сети, дополнительные секции приборов отопления, регулирующую и запорную арматуру без согласования с Управляющей организацией.</w:t>
      </w:r>
    </w:p>
    <w:p w:rsidR="003F45A5" w:rsidRPr="006C0DCB" w:rsidRDefault="003F45A5" w:rsidP="003F45A5">
      <w:pPr>
        <w:ind w:firstLine="540"/>
        <w:jc w:val="both"/>
        <w:outlineLvl w:val="2"/>
        <w:rPr>
          <w:bCs/>
          <w:color w:val="000000"/>
        </w:rPr>
      </w:pPr>
      <w:r w:rsidRPr="006C0DCB">
        <w:rPr>
          <w:bCs/>
          <w:color w:val="000000"/>
        </w:rPr>
        <w:t>2.3.4. Не производить слив воды из системы и приборов отопления.</w:t>
      </w:r>
    </w:p>
    <w:p w:rsidR="003F45A5" w:rsidRPr="006C0DCB" w:rsidRDefault="003F45A5" w:rsidP="003F45A5">
      <w:pPr>
        <w:jc w:val="both"/>
        <w:rPr>
          <w:color w:val="FF0000"/>
        </w:rPr>
      </w:pPr>
      <w:r w:rsidRPr="006C0DCB">
        <w:t xml:space="preserve">         2.3.5. Не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Дома будет поддерживаться температура воздуха ниже 12 градусов Цельсия, а также самовольно демонтировать или отключать обогревающие элементы, предусмотренные проектной и (или) технической документацией на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Дом.</w:t>
      </w:r>
    </w:p>
    <w:p w:rsidR="003F45A5" w:rsidRPr="006C0DCB" w:rsidRDefault="003F45A5" w:rsidP="003F45A5">
      <w:pPr>
        <w:ind w:firstLine="540"/>
        <w:jc w:val="both"/>
        <w:outlineLvl w:val="2"/>
        <w:rPr>
          <w:bCs/>
          <w:color w:val="000000"/>
        </w:rPr>
      </w:pPr>
      <w:r w:rsidRPr="006C0DCB">
        <w:rPr>
          <w:bCs/>
          <w:color w:val="000000"/>
        </w:rPr>
        <w:t>2.3.6. Не совершать действий, связанных с отключением Дома от подачи электроэнергии, воды и тепла.</w:t>
      </w:r>
    </w:p>
    <w:p w:rsidR="003F45A5" w:rsidRPr="006C0DCB" w:rsidRDefault="003F45A5" w:rsidP="003F45A5">
      <w:pPr>
        <w:ind w:firstLine="540"/>
        <w:jc w:val="both"/>
        <w:outlineLvl w:val="2"/>
        <w:rPr>
          <w:b/>
          <w:bCs/>
          <w:color w:val="000000"/>
        </w:rPr>
      </w:pPr>
      <w:r w:rsidRPr="006C0DCB">
        <w:rPr>
          <w:b/>
          <w:bCs/>
          <w:color w:val="000000"/>
        </w:rPr>
        <w:t xml:space="preserve">2.4. Собственники и пользователи имеют право: </w:t>
      </w:r>
    </w:p>
    <w:p w:rsidR="003F45A5" w:rsidRPr="006C0DCB" w:rsidRDefault="003F45A5" w:rsidP="003F45A5">
      <w:pPr>
        <w:ind w:firstLine="540"/>
        <w:jc w:val="both"/>
        <w:outlineLvl w:val="2"/>
        <w:rPr>
          <w:bCs/>
          <w:color w:val="000000"/>
        </w:rPr>
      </w:pPr>
      <w:r w:rsidRPr="006C0DCB">
        <w:rPr>
          <w:bCs/>
          <w:color w:val="000000"/>
        </w:rPr>
        <w:t>2.4.1. Требовать в установленном порядке от Управляющей организации перерасчета платежей за услуги по договору в связи с несоответствием услуг перечню, составу и периодичности работ (услуг).</w:t>
      </w:r>
    </w:p>
    <w:p w:rsidR="003F45A5" w:rsidRPr="006C0DCB" w:rsidRDefault="003F45A5" w:rsidP="003F45A5">
      <w:pPr>
        <w:ind w:firstLine="540"/>
        <w:jc w:val="both"/>
        <w:outlineLvl w:val="2"/>
        <w:rPr>
          <w:bCs/>
          <w:color w:val="000000"/>
        </w:rPr>
      </w:pPr>
      <w:r w:rsidRPr="006C0DCB">
        <w:rPr>
          <w:bCs/>
          <w:color w:val="000000"/>
        </w:rPr>
        <w:t>2.4.2. Осуществлять другие права, предусмотренные действующими нормативными правовыми актами РФ применительно к условиям настоящего договора.</w:t>
      </w:r>
    </w:p>
    <w:p w:rsidR="003F45A5" w:rsidRPr="006C0DCB" w:rsidRDefault="003F45A5" w:rsidP="003F45A5">
      <w:pPr>
        <w:jc w:val="center"/>
        <w:outlineLvl w:val="2"/>
        <w:rPr>
          <w:b/>
          <w:bCs/>
          <w:color w:val="000000"/>
        </w:rPr>
      </w:pPr>
      <w:r w:rsidRPr="006C0DCB">
        <w:rPr>
          <w:b/>
          <w:bCs/>
          <w:color w:val="000000"/>
        </w:rPr>
        <w:t xml:space="preserve">3. Стоимость работ и услуг, расчеты по договору </w:t>
      </w:r>
    </w:p>
    <w:p w:rsidR="003F45A5" w:rsidRPr="006C0DCB" w:rsidRDefault="003F45A5" w:rsidP="003F45A5">
      <w:pPr>
        <w:ind w:firstLine="709"/>
        <w:jc w:val="both"/>
      </w:pPr>
      <w:r w:rsidRPr="006C0DCB">
        <w:rPr>
          <w:bCs/>
          <w:color w:val="000000"/>
        </w:rPr>
        <w:t>3.1. Стоимость оказываемых Управляющей организацией услуг по управлению</w:t>
      </w:r>
      <w:r w:rsidRPr="006C0DCB">
        <w:rPr>
          <w:color w:val="000000"/>
        </w:rPr>
        <w:t xml:space="preserve"> Домом, работ по содержанию, текущему ремонту Дома, устанавливается в </w:t>
      </w:r>
      <w:r w:rsidRPr="006C0DCB">
        <w:t xml:space="preserve"> зависимости от уровня благоустройства, конструктивных и технических параметров многоквартирного дома, включая требования к объемам, качеству, периодичности каждой из таких работ и услуг, сформированный из числа работ и услуг, указанных в </w:t>
      </w:r>
      <w:hyperlink r:id="rId7" w:history="1">
        <w:r w:rsidRPr="006C0DCB">
          <w:t>минимальном перечне</w:t>
        </w:r>
      </w:hyperlink>
      <w:r w:rsidRPr="006C0DCB">
        <w:t xml:space="preserve"> услуг и работ, необходимых для обеспечения надлежащего содержания общего имущества в многоквартирном доме, утвержденном постановлением Правительства Российской Федерации от 3 апреля 2013 г. N 290. </w:t>
      </w:r>
    </w:p>
    <w:p w:rsidR="003F45A5" w:rsidRPr="006C0DCB" w:rsidRDefault="003F45A5" w:rsidP="003F45A5">
      <w:pPr>
        <w:ind w:firstLine="709"/>
        <w:jc w:val="both"/>
        <w:rPr>
          <w:color w:val="000000"/>
        </w:rPr>
      </w:pPr>
      <w:r w:rsidRPr="006C0DCB">
        <w:rPr>
          <w:color w:val="000000"/>
        </w:rPr>
        <w:t xml:space="preserve">Управляющая организация обязана выполнять </w:t>
      </w:r>
      <w:r w:rsidRPr="006C0DCB">
        <w:t xml:space="preserve">перечень работ и услуг по содержанию и ремонту общего имущества собственников помещений в многоквартирном доме, за размер платы за содержание и ремонт жилого помещения согласно приложению </w:t>
      </w:r>
      <w:r w:rsidRPr="006C0DCB">
        <w:rPr>
          <w:color w:val="000000"/>
        </w:rPr>
        <w:t>№ 4 к настоящему договору, а также исполнять иные обязательства, указанные в договоре управления.</w:t>
      </w:r>
    </w:p>
    <w:p w:rsidR="003F45A5" w:rsidRPr="006C0DCB" w:rsidRDefault="003F45A5" w:rsidP="003F45A5">
      <w:pPr>
        <w:ind w:firstLine="709"/>
        <w:jc w:val="both"/>
        <w:rPr>
          <w:color w:val="000000"/>
        </w:rPr>
      </w:pPr>
      <w:r w:rsidRPr="006C0DCB">
        <w:rPr>
          <w:color w:val="000000"/>
        </w:rPr>
        <w:t>Размер платы за услуги изменяется на основании решения уполномоченного органа государственной власти субъекта Российской Федерации или органа местного самоуправления.</w:t>
      </w:r>
    </w:p>
    <w:p w:rsidR="003F45A5" w:rsidRPr="006C0DCB" w:rsidRDefault="003F45A5" w:rsidP="003F45A5">
      <w:pPr>
        <w:autoSpaceDE w:val="0"/>
        <w:autoSpaceDN w:val="0"/>
        <w:adjustRightInd w:val="0"/>
        <w:ind w:firstLine="540"/>
        <w:jc w:val="both"/>
        <w:rPr>
          <w:color w:val="000000"/>
        </w:rPr>
      </w:pPr>
      <w:r w:rsidRPr="006C0DCB">
        <w:rPr>
          <w:color w:val="000000"/>
        </w:rPr>
        <w:t xml:space="preserve">3.2. Внесение платы за содержание и ремонт помещений осуществляется собственниками и пользователями (далее – плательщики) соразмерно их соответствующим обязательствам, установленным настоящим договором, Управляющей организации. Плата за жилое помещение вносится в кассу или перечисляется на расчетный счет Управляющей организации ежемесячно до десятого числа месяца, следующего за истекшим. Плата за жилое помещение вносится на основании платежных документов, выставленным собственникам и пользователям не позднее первого числа месяца, следующего за истекшим. </w:t>
      </w:r>
    </w:p>
    <w:p w:rsidR="003F45A5" w:rsidRPr="006C0DCB" w:rsidRDefault="003F45A5" w:rsidP="003F45A5">
      <w:pPr>
        <w:ind w:firstLine="540"/>
        <w:jc w:val="both"/>
        <w:rPr>
          <w:color w:val="000000"/>
        </w:rPr>
      </w:pPr>
      <w:r w:rsidRPr="006C0DCB">
        <w:rPr>
          <w:color w:val="000000"/>
        </w:rPr>
        <w:t xml:space="preserve">Наниматели жилых помещений по договору социального найма и договору найма жилых помещений государственного или муниципального жилищного фонда в Доме, управление которым осуществляется управляющей организацией, вносят управляющей организации плату за содержание жилого помещения, включающую в себя  плату за услуги, работы по управлению </w:t>
      </w:r>
      <w:r w:rsidRPr="006C0DCB">
        <w:rPr>
          <w:color w:val="000000"/>
        </w:rPr>
        <w:lastRenderedPageBreak/>
        <w:t>многоквартирным домом, за содержание и текущий ремонт общего имущества в многоквартирном доме;</w:t>
      </w:r>
    </w:p>
    <w:p w:rsidR="003F45A5" w:rsidRPr="006C0DCB" w:rsidRDefault="003F45A5" w:rsidP="003F45A5">
      <w:pPr>
        <w:autoSpaceDE w:val="0"/>
        <w:autoSpaceDN w:val="0"/>
        <w:adjustRightInd w:val="0"/>
        <w:ind w:firstLine="540"/>
        <w:jc w:val="both"/>
        <w:rPr>
          <w:color w:val="000000"/>
        </w:rPr>
      </w:pPr>
      <w:r w:rsidRPr="006C0DCB">
        <w:rPr>
          <w:color w:val="000000"/>
        </w:rPr>
        <w:t xml:space="preserve">Управляющая организация вправе заключить договор с любой организацией для начисления указанной платы для собственников и пользователей, и на осуществление иных функций, связанных с получением от собственников и пользователей указанной платы. </w:t>
      </w:r>
    </w:p>
    <w:p w:rsidR="003F45A5" w:rsidRPr="006C0DCB" w:rsidRDefault="003F45A5" w:rsidP="003F45A5">
      <w:pPr>
        <w:autoSpaceDE w:val="0"/>
        <w:autoSpaceDN w:val="0"/>
        <w:adjustRightInd w:val="0"/>
        <w:ind w:firstLine="540"/>
        <w:jc w:val="both"/>
        <w:rPr>
          <w:color w:val="000000"/>
        </w:rPr>
      </w:pPr>
      <w:r w:rsidRPr="006C0DCB">
        <w:rPr>
          <w:color w:val="000000"/>
        </w:rPr>
        <w:t>3.3. Неиспользование собственниками и пользователями помещений не является основанием невнесения платы за жилое помещение. Перерасчет платы по услуге «управление» не производится.</w:t>
      </w:r>
    </w:p>
    <w:p w:rsidR="003F45A5" w:rsidRPr="006C0DCB" w:rsidRDefault="003F45A5" w:rsidP="003F45A5">
      <w:pPr>
        <w:autoSpaceDE w:val="0"/>
        <w:autoSpaceDN w:val="0"/>
        <w:adjustRightInd w:val="0"/>
        <w:ind w:firstLine="540"/>
        <w:jc w:val="both"/>
        <w:rPr>
          <w:color w:val="000000"/>
        </w:rPr>
      </w:pPr>
      <w:r w:rsidRPr="006C0DCB">
        <w:rPr>
          <w:color w:val="000000"/>
        </w:rPr>
        <w:t>3.4. При нарушении сроков и качества предоставления услуг по содержанию и ремонту общего имущества в Доме их оплата подлежит снижению в соответствии с Правилами содержания общего имущества в многоквартирном доме, утвержденными Постановлением Правительства от 13.08.2006 г. № 491.</w:t>
      </w:r>
    </w:p>
    <w:p w:rsidR="003F45A5" w:rsidRPr="006C0DCB" w:rsidRDefault="003F45A5" w:rsidP="003F45A5">
      <w:pPr>
        <w:autoSpaceDE w:val="0"/>
        <w:autoSpaceDN w:val="0"/>
        <w:adjustRightInd w:val="0"/>
        <w:ind w:firstLine="540"/>
        <w:jc w:val="both"/>
        <w:rPr>
          <w:color w:val="000000"/>
        </w:rPr>
      </w:pPr>
      <w:r w:rsidRPr="006C0DCB">
        <w:rPr>
          <w:color w:val="000000"/>
        </w:rPr>
        <w:t>3.5. Собственник обязан участвовать в расходах на содержание общего имущества в Доме соразмерно своей доле в праве общей собственности на это имущество путем внесения платы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w:t>
      </w:r>
    </w:p>
    <w:p w:rsidR="003F45A5" w:rsidRPr="006C0DCB" w:rsidRDefault="003F45A5" w:rsidP="003F45A5">
      <w:pPr>
        <w:jc w:val="center"/>
        <w:outlineLvl w:val="2"/>
        <w:rPr>
          <w:b/>
          <w:bCs/>
          <w:color w:val="000000"/>
        </w:rPr>
      </w:pPr>
      <w:r w:rsidRPr="006C0DCB">
        <w:rPr>
          <w:b/>
          <w:bCs/>
          <w:color w:val="000000"/>
        </w:rPr>
        <w:t>4. Ответственность Сторон</w:t>
      </w:r>
    </w:p>
    <w:p w:rsidR="003F45A5" w:rsidRPr="006C0DCB" w:rsidRDefault="003F45A5" w:rsidP="003F45A5">
      <w:pPr>
        <w:ind w:firstLine="540"/>
        <w:jc w:val="both"/>
        <w:outlineLvl w:val="2"/>
        <w:rPr>
          <w:bCs/>
          <w:color w:val="000000"/>
        </w:rPr>
      </w:pPr>
      <w:r w:rsidRPr="006C0DCB">
        <w:rPr>
          <w:bCs/>
          <w:color w:val="000000"/>
        </w:rPr>
        <w:t>4.1. Управляющая организация несет ответственность за ущерб, причиненный Дому в результате ее действий или бездействия, в размере действительного причиненного ущерба.</w:t>
      </w:r>
    </w:p>
    <w:p w:rsidR="003F45A5" w:rsidRPr="006C0DCB" w:rsidRDefault="003F45A5" w:rsidP="003F45A5">
      <w:pPr>
        <w:ind w:firstLine="540"/>
        <w:jc w:val="both"/>
        <w:outlineLvl w:val="2"/>
        <w:rPr>
          <w:bCs/>
          <w:color w:val="000000"/>
        </w:rPr>
      </w:pPr>
      <w:r w:rsidRPr="006C0DCB">
        <w:rPr>
          <w:bCs/>
          <w:color w:val="000000"/>
        </w:rPr>
        <w:t>4.2. Управляющая организация не несет ответственности за все виды ущерба, возникшие не по ее вине или не по вине ее работников.</w:t>
      </w:r>
    </w:p>
    <w:p w:rsidR="003F45A5" w:rsidRPr="006C0DCB" w:rsidRDefault="003F45A5" w:rsidP="003F45A5">
      <w:pPr>
        <w:ind w:firstLine="540"/>
        <w:jc w:val="both"/>
        <w:outlineLvl w:val="2"/>
        <w:rPr>
          <w:bCs/>
          <w:color w:val="000000"/>
        </w:rPr>
      </w:pPr>
      <w:r w:rsidRPr="006C0DCB">
        <w:rPr>
          <w:bCs/>
          <w:color w:val="000000"/>
        </w:rPr>
        <w:t>4.3. Ответственность по сделкам, совершенным Управляющей организацией со сторонними организациями, самостоятельно несет Управляющая организация.</w:t>
      </w:r>
    </w:p>
    <w:p w:rsidR="003F45A5" w:rsidRPr="006C0DCB" w:rsidRDefault="003F45A5" w:rsidP="003F45A5">
      <w:pPr>
        <w:ind w:firstLine="540"/>
        <w:jc w:val="both"/>
        <w:outlineLvl w:val="2"/>
        <w:rPr>
          <w:bCs/>
          <w:color w:val="000000"/>
        </w:rPr>
      </w:pPr>
      <w:r w:rsidRPr="006C0DCB">
        <w:rPr>
          <w:bCs/>
          <w:color w:val="000000"/>
        </w:rPr>
        <w:t>4.4. Управляющая организация несет ответственность за организацию и соответствие предоставляемых услуг нормативным правовым актам в соответствии с действующим законодательством.</w:t>
      </w:r>
    </w:p>
    <w:p w:rsidR="003F45A5" w:rsidRPr="006C0DCB" w:rsidRDefault="003F45A5" w:rsidP="003F45A5">
      <w:pPr>
        <w:ind w:firstLine="540"/>
        <w:jc w:val="both"/>
        <w:outlineLvl w:val="2"/>
        <w:rPr>
          <w:bCs/>
          <w:color w:val="000000"/>
        </w:rPr>
      </w:pPr>
      <w:r w:rsidRPr="006C0DCB">
        <w:rPr>
          <w:bCs/>
          <w:color w:val="000000"/>
        </w:rPr>
        <w:t>4.5. В случае причинения убытков Собственнику и Пользователям помещений в Доме по вине Управляющей организации, последняя несет ответственность в соответствии с действующим законодательством.</w:t>
      </w:r>
    </w:p>
    <w:p w:rsidR="003F45A5" w:rsidRPr="006C0DCB" w:rsidRDefault="003F45A5" w:rsidP="003F45A5">
      <w:pPr>
        <w:ind w:firstLine="540"/>
        <w:jc w:val="both"/>
        <w:outlineLvl w:val="2"/>
        <w:rPr>
          <w:bCs/>
        </w:rPr>
      </w:pPr>
      <w:r w:rsidRPr="006C0DCB">
        <w:rPr>
          <w:bCs/>
        </w:rPr>
        <w:t xml:space="preserve">4.6. Собственник и Пользователь несет ответственность за переустройство (переоборудование), причиняющее ущерб общему имуществу многоквартирного дома. </w:t>
      </w:r>
    </w:p>
    <w:p w:rsidR="003F45A5" w:rsidRPr="006C0DCB" w:rsidRDefault="003F45A5" w:rsidP="003F45A5">
      <w:pPr>
        <w:ind w:firstLine="540"/>
        <w:jc w:val="both"/>
        <w:outlineLvl w:val="2"/>
        <w:rPr>
          <w:bCs/>
          <w:color w:val="000000"/>
        </w:rPr>
      </w:pPr>
      <w:r w:rsidRPr="006C0DCB">
        <w:rPr>
          <w:bCs/>
          <w:color w:val="000000"/>
        </w:rPr>
        <w:t>4.7. Во всех остальных случаях нарушения своих обязательств по договору 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 РФ.</w:t>
      </w:r>
    </w:p>
    <w:p w:rsidR="003F45A5" w:rsidRPr="006C0DCB" w:rsidRDefault="003F45A5" w:rsidP="003F45A5">
      <w:pPr>
        <w:tabs>
          <w:tab w:val="left" w:pos="5895"/>
        </w:tabs>
        <w:jc w:val="center"/>
        <w:outlineLvl w:val="2"/>
        <w:rPr>
          <w:b/>
          <w:bCs/>
          <w:color w:val="000000"/>
        </w:rPr>
      </w:pPr>
      <w:r w:rsidRPr="006C0DCB">
        <w:rPr>
          <w:b/>
          <w:bCs/>
          <w:color w:val="000000"/>
        </w:rPr>
        <w:t>5. Особые условия</w:t>
      </w:r>
    </w:p>
    <w:p w:rsidR="003F45A5" w:rsidRPr="006C0DCB" w:rsidRDefault="003F45A5" w:rsidP="003F45A5">
      <w:pPr>
        <w:ind w:firstLine="540"/>
        <w:jc w:val="both"/>
        <w:outlineLvl w:val="2"/>
        <w:rPr>
          <w:bCs/>
          <w:color w:val="000000"/>
        </w:rPr>
      </w:pPr>
      <w:r w:rsidRPr="006C0DCB">
        <w:rPr>
          <w:bCs/>
          <w:color w:val="000000"/>
        </w:rPr>
        <w:t>5.1. 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3F45A5" w:rsidRPr="006C0DCB" w:rsidRDefault="003F45A5" w:rsidP="003F45A5">
      <w:pPr>
        <w:ind w:firstLine="540"/>
        <w:jc w:val="both"/>
        <w:outlineLvl w:val="2"/>
        <w:rPr>
          <w:bCs/>
          <w:color w:val="000000"/>
        </w:rPr>
      </w:pPr>
      <w:r w:rsidRPr="006C0DCB">
        <w:rPr>
          <w:bCs/>
          <w:color w:val="000000"/>
        </w:rPr>
        <w:t>5.2. Претензии (жалобы) на несоблюдение условий договора предъявляются Собственником и Пользователями помещений в Доме в письменном виде и подлежат обязательной регистрации в Управляющей организации.</w:t>
      </w:r>
    </w:p>
    <w:p w:rsidR="003F45A5" w:rsidRPr="006C0DCB" w:rsidRDefault="003F45A5" w:rsidP="003F45A5">
      <w:pPr>
        <w:ind w:firstLine="540"/>
        <w:jc w:val="both"/>
        <w:rPr>
          <w:color w:val="000000"/>
        </w:rPr>
      </w:pPr>
      <w:r w:rsidRPr="006C0DCB">
        <w:rPr>
          <w:bCs/>
          <w:color w:val="000000"/>
        </w:rPr>
        <w:t xml:space="preserve">5.3. </w:t>
      </w:r>
      <w:r w:rsidRPr="006C0DCB">
        <w:rPr>
          <w:color w:val="000000"/>
        </w:rPr>
        <w:t xml:space="preserve">Формы и способы осуществления собственниками помещений в Доме контроля за выполнением управляющей организацией ее обязательств по договорам управления Домом: </w:t>
      </w:r>
    </w:p>
    <w:p w:rsidR="003F45A5" w:rsidRPr="006C0DCB" w:rsidRDefault="003F45A5" w:rsidP="003F45A5">
      <w:pPr>
        <w:ind w:firstLine="540"/>
        <w:jc w:val="both"/>
      </w:pPr>
      <w:r w:rsidRPr="006C0DCB">
        <w:t>- Управляющая организация обязана раскрывать информацию о своей деятельности в системе ГИС ЖКХ; так же в системе размещаются акты выполненных работ;</w:t>
      </w:r>
    </w:p>
    <w:p w:rsidR="003F45A5" w:rsidRPr="006C0DCB" w:rsidRDefault="003F45A5" w:rsidP="003F45A5">
      <w:pPr>
        <w:ind w:firstLine="540"/>
        <w:jc w:val="both"/>
        <w:rPr>
          <w:color w:val="000000"/>
        </w:rPr>
      </w:pPr>
      <w:r w:rsidRPr="006C0DCB">
        <w:rPr>
          <w:color w:val="000000"/>
        </w:rPr>
        <w:t xml:space="preserve">- Управляющая организация  обязана собственникам помещений в многоквартирном доме за 15 дней до окончания срока действия договора управления Домом предоставить возможность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w:t>
      </w:r>
      <w:r w:rsidRPr="006C0DCB">
        <w:rPr>
          <w:color w:val="000000"/>
        </w:rPr>
        <w:lastRenderedPageBreak/>
        <w:t>самоуправления, уполномоченными контролировать деятельность, осуществляемую управляющими организациями.</w:t>
      </w:r>
    </w:p>
    <w:p w:rsidR="003F45A5" w:rsidRPr="006C0DCB" w:rsidRDefault="003F45A5" w:rsidP="003F45A5">
      <w:pPr>
        <w:ind w:firstLine="540"/>
        <w:jc w:val="center"/>
        <w:outlineLvl w:val="2"/>
        <w:rPr>
          <w:b/>
          <w:bCs/>
          <w:color w:val="000000"/>
        </w:rPr>
      </w:pPr>
      <w:r w:rsidRPr="006C0DCB">
        <w:rPr>
          <w:b/>
          <w:bCs/>
          <w:color w:val="000000"/>
        </w:rPr>
        <w:t>6. Форс-мажор</w:t>
      </w:r>
    </w:p>
    <w:p w:rsidR="003F45A5" w:rsidRPr="006C0DCB" w:rsidRDefault="003F45A5" w:rsidP="003F45A5">
      <w:pPr>
        <w:ind w:firstLine="540"/>
        <w:jc w:val="both"/>
        <w:outlineLvl w:val="2"/>
        <w:rPr>
          <w:bCs/>
          <w:color w:val="000000"/>
        </w:rPr>
      </w:pPr>
      <w:r w:rsidRPr="006C0DCB">
        <w:rPr>
          <w:bCs/>
          <w:color w:val="000000"/>
        </w:rPr>
        <w:t>6.1. При возникновении обстоятельств, которые делают полностью или частично невозможным выполнение договора одной из Сторон, а именно пожар, стихийное бедствие, военные действия всех видов, изменение действующего законодательства и другие возможные обстоятельства непреодолимой силы, не зависящие от Сторон, сроки выполнения обязательств продлеваются на то время, в течение которого действуют эти обстоятельства.</w:t>
      </w:r>
    </w:p>
    <w:p w:rsidR="003F45A5" w:rsidRPr="006C0DCB" w:rsidRDefault="003F45A5" w:rsidP="003F45A5">
      <w:pPr>
        <w:ind w:firstLine="540"/>
        <w:jc w:val="both"/>
        <w:outlineLvl w:val="2"/>
        <w:rPr>
          <w:bCs/>
          <w:color w:val="000000"/>
        </w:rPr>
      </w:pPr>
      <w:r w:rsidRPr="006C0DCB">
        <w:rPr>
          <w:bCs/>
          <w:color w:val="000000"/>
        </w:rPr>
        <w:t>6.2.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3F45A5" w:rsidRPr="006C0DCB" w:rsidRDefault="003F45A5" w:rsidP="003F45A5">
      <w:pPr>
        <w:ind w:firstLine="540"/>
        <w:jc w:val="both"/>
        <w:outlineLvl w:val="2"/>
        <w:rPr>
          <w:bCs/>
          <w:color w:val="000000"/>
        </w:rPr>
      </w:pPr>
      <w:r w:rsidRPr="006C0DCB">
        <w:rPr>
          <w:bCs/>
          <w:color w:val="000000"/>
        </w:rPr>
        <w:t>6.3.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3F45A5" w:rsidRPr="006C0DCB" w:rsidRDefault="003F45A5" w:rsidP="003F45A5">
      <w:pPr>
        <w:outlineLvl w:val="2"/>
        <w:rPr>
          <w:b/>
          <w:bCs/>
          <w:color w:val="000000"/>
        </w:rPr>
      </w:pPr>
    </w:p>
    <w:p w:rsidR="003F45A5" w:rsidRPr="006C0DCB" w:rsidRDefault="003F45A5" w:rsidP="003F45A5">
      <w:pPr>
        <w:ind w:firstLine="540"/>
        <w:jc w:val="center"/>
        <w:outlineLvl w:val="2"/>
        <w:rPr>
          <w:b/>
          <w:bCs/>
          <w:color w:val="000000"/>
        </w:rPr>
      </w:pPr>
      <w:r w:rsidRPr="006C0DCB">
        <w:rPr>
          <w:b/>
          <w:bCs/>
          <w:color w:val="000000"/>
        </w:rPr>
        <w:t>7. Порядок изменения обязательств по договору</w:t>
      </w:r>
    </w:p>
    <w:p w:rsidR="003F45A5" w:rsidRPr="006C0DCB" w:rsidRDefault="003F45A5" w:rsidP="003F45A5">
      <w:pPr>
        <w:ind w:firstLine="540"/>
        <w:jc w:val="both"/>
        <w:rPr>
          <w:color w:val="000000"/>
        </w:rPr>
      </w:pPr>
      <w:r w:rsidRPr="006C0DCB">
        <w:rPr>
          <w:color w:val="000000"/>
        </w:rPr>
        <w:t xml:space="preserve">7.1.Обязательства сторон по договору управления Домом, могут быть изменены в случае наступления обстоятельств непреодолимой силы либо на основании решения общего собрания собственников помещений в Доме. </w:t>
      </w:r>
    </w:p>
    <w:p w:rsidR="003F45A5" w:rsidRPr="006C0DCB" w:rsidRDefault="003F45A5" w:rsidP="003F45A5">
      <w:pPr>
        <w:ind w:firstLine="540"/>
        <w:jc w:val="both"/>
        <w:rPr>
          <w:color w:val="000000"/>
        </w:rPr>
      </w:pPr>
      <w:r w:rsidRPr="006C0DCB">
        <w:rPr>
          <w:color w:val="000000"/>
        </w:rPr>
        <w:t xml:space="preserve">При наступлении обстоятельств непреодолимой силы управляющая организация осуществляет указанные в договоре управления Домом работы и услуги по содержанию и текущему ремонту общего имущества собственников помещений в Доме, выполнение и оказание которых возможно в сложившихся условиях, и предъявляет собственникам и пользователям помещений в Доме счета по оплате таких выполненных работ и оказанных услуг. </w:t>
      </w:r>
    </w:p>
    <w:p w:rsidR="003F45A5" w:rsidRPr="006C0DCB" w:rsidRDefault="003F45A5" w:rsidP="003F45A5">
      <w:pPr>
        <w:ind w:firstLine="540"/>
        <w:jc w:val="both"/>
        <w:rPr>
          <w:color w:val="000000"/>
        </w:rPr>
      </w:pPr>
    </w:p>
    <w:p w:rsidR="003F45A5" w:rsidRPr="006C0DCB" w:rsidRDefault="003F45A5" w:rsidP="003F45A5">
      <w:pPr>
        <w:jc w:val="center"/>
        <w:outlineLvl w:val="2"/>
        <w:rPr>
          <w:b/>
          <w:bCs/>
          <w:color w:val="000000"/>
        </w:rPr>
      </w:pPr>
      <w:r w:rsidRPr="006C0DCB">
        <w:rPr>
          <w:b/>
          <w:bCs/>
          <w:color w:val="000000"/>
        </w:rPr>
        <w:t>8. Срок действия договора</w:t>
      </w:r>
    </w:p>
    <w:p w:rsidR="003F45A5" w:rsidRPr="006C0DCB" w:rsidRDefault="003F45A5" w:rsidP="003F45A5">
      <w:pPr>
        <w:ind w:firstLine="540"/>
        <w:jc w:val="both"/>
        <w:outlineLvl w:val="2"/>
        <w:rPr>
          <w:bCs/>
          <w:color w:val="000000"/>
        </w:rPr>
      </w:pPr>
      <w:r w:rsidRPr="006C0DCB">
        <w:rPr>
          <w:bCs/>
          <w:color w:val="000000"/>
        </w:rPr>
        <w:t>8.1. Договор заключен на срок: 3 (три) года. Начало действия договора: с момента его подписания.</w:t>
      </w:r>
    </w:p>
    <w:p w:rsidR="003F45A5" w:rsidRPr="006C0DCB" w:rsidRDefault="003F45A5" w:rsidP="003F45A5">
      <w:pPr>
        <w:ind w:firstLine="540"/>
        <w:jc w:val="both"/>
        <w:outlineLvl w:val="2"/>
        <w:rPr>
          <w:bCs/>
          <w:color w:val="000000"/>
        </w:rPr>
      </w:pPr>
      <w:r w:rsidRPr="006C0DCB">
        <w:rPr>
          <w:bCs/>
          <w:color w:val="000000"/>
        </w:rPr>
        <w:t>8.2.</w:t>
      </w:r>
      <w:r w:rsidRPr="006C0DCB">
        <w:t xml:space="preserve">Управляющая организация в течение трех рабочих дней со дня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включая документы о результатах внеочередных и сезонных осмотров элементов общего имущества, ключи от помещений, входящих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вновь выбранной управляющей организации, а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данный собственник не указан, любому собственнику помещения в таком доме. Все документы передаются уполномоченному лицу, принявшему на себя обязательства по управлению многоквартирным домом, по отдельному акту приема-передачи технической документации на многоквартирный дом и иные связанные с управлением таким домом документы, технические средства и оборудование. </w:t>
      </w:r>
    </w:p>
    <w:p w:rsidR="003F45A5" w:rsidRPr="006C0DCB" w:rsidRDefault="003F45A5" w:rsidP="003F45A5">
      <w:pPr>
        <w:pStyle w:val="af8"/>
        <w:shd w:val="clear" w:color="auto" w:fill="FFFFFF"/>
        <w:spacing w:before="210" w:after="0"/>
        <w:ind w:firstLine="540"/>
        <w:jc w:val="both"/>
        <w:rPr>
          <w:color w:val="000000"/>
        </w:rPr>
      </w:pPr>
      <w:r w:rsidRPr="006C0DCB">
        <w:rPr>
          <w:color w:val="000000"/>
        </w:rPr>
        <w:t>8.3.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не ранее чем через год с даты заключения такого договора, за исключением случаев невыполнения управляющей организацией условий договора управления многоквартирным домом или изменения способа управления многоквартирным домом. В указанных случаях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и принять решение о выборе иной управляющей организации или решение об изменении способа управления многоквартирным домом.</w:t>
      </w:r>
    </w:p>
    <w:p w:rsidR="003F45A5" w:rsidRPr="006C0DCB" w:rsidRDefault="003F45A5" w:rsidP="003F45A5">
      <w:pPr>
        <w:ind w:firstLine="540"/>
        <w:jc w:val="both"/>
        <w:rPr>
          <w:color w:val="000000"/>
        </w:rPr>
      </w:pPr>
      <w:r w:rsidRPr="006C0DCB">
        <w:rPr>
          <w:color w:val="000000"/>
        </w:rPr>
        <w:t>8.4. Под невыполнением или ненадлежащим выполнением условий договора управления управляющей организацией понимаются случаи, когда управляющая организация:</w:t>
      </w:r>
    </w:p>
    <w:p w:rsidR="003F45A5" w:rsidRPr="006C0DCB" w:rsidRDefault="003F45A5" w:rsidP="003F45A5">
      <w:pPr>
        <w:ind w:firstLine="540"/>
        <w:jc w:val="both"/>
        <w:rPr>
          <w:color w:val="000000"/>
        </w:rPr>
      </w:pPr>
      <w:r w:rsidRPr="006C0DCB">
        <w:rPr>
          <w:color w:val="000000"/>
        </w:rPr>
        <w:lastRenderedPageBreak/>
        <w:t>- не приступила к управлению многоквартирным домом в срок, указанный в пункте 8.1 договора управления;</w:t>
      </w:r>
    </w:p>
    <w:p w:rsidR="003F45A5" w:rsidRPr="006C0DCB" w:rsidRDefault="003F45A5" w:rsidP="003F45A5">
      <w:pPr>
        <w:ind w:firstLine="540"/>
        <w:jc w:val="both"/>
        <w:rPr>
          <w:color w:val="000000"/>
        </w:rPr>
      </w:pPr>
      <w:r w:rsidRPr="006C0DCB">
        <w:rPr>
          <w:color w:val="000000"/>
        </w:rPr>
        <w:t>- не исполнила или не исполнила в срок предписание муниципального жилищного контроля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3F45A5" w:rsidRPr="006C0DCB" w:rsidRDefault="003F45A5" w:rsidP="003F45A5">
      <w:pPr>
        <w:ind w:firstLine="540"/>
        <w:jc w:val="both"/>
        <w:rPr>
          <w:color w:val="000000"/>
        </w:rPr>
      </w:pPr>
      <w:r w:rsidRPr="006C0DCB">
        <w:rPr>
          <w:color w:val="000000"/>
        </w:rPr>
        <w:t>- систематически (2 и более раз) нарушает условия договора управления, не оказывает услуги или не выполняет работы согласно настоящему договору управления.</w:t>
      </w:r>
    </w:p>
    <w:p w:rsidR="003F45A5" w:rsidRPr="006C0DCB" w:rsidRDefault="003F45A5" w:rsidP="003F45A5">
      <w:pPr>
        <w:ind w:firstLine="540"/>
        <w:jc w:val="both"/>
        <w:rPr>
          <w:color w:val="000000"/>
        </w:rPr>
      </w:pPr>
      <w:r w:rsidRPr="006C0DCB">
        <w:rPr>
          <w:color w:val="000000"/>
        </w:rPr>
        <w:t xml:space="preserve">8.5. Решение Собственника об одностороннем отказе от исполнения договора не позднее чем в течение трех рабочих дней с даты принятия указанного решения направляется управляющей организации по почте заказным письмом с уведомлением о вручении по адресу управляющей организации, указанному в договоре или иным способом, обеспечивающим фиксирование такого уведомления и получение Собственником подтверждения о его вручении управляющей организацией.  </w:t>
      </w:r>
    </w:p>
    <w:p w:rsidR="003F45A5" w:rsidRPr="006C0DCB" w:rsidRDefault="003F45A5" w:rsidP="003F45A5">
      <w:pPr>
        <w:ind w:firstLine="540"/>
        <w:jc w:val="both"/>
        <w:rPr>
          <w:color w:val="000000"/>
        </w:rPr>
      </w:pPr>
      <w:r w:rsidRPr="006C0DCB">
        <w:rPr>
          <w:color w:val="000000"/>
        </w:rPr>
        <w:t>8.6. Выполнение Собственником требований, указанных в пункте 8.6 считается надлежащим уведомлением управляющей организации об одностороннем отказе от исполнения договора управления. Датой такого надлежащего уведомления признается дата получения Собственником подтверждения о вручении управляющей организации указанного уведомления либо дата получения Собственником информации об отсутствии управляющей организации по адресу, указанному в договоре управления.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принятия решения Собственника об одностороннем отказе от исполнения договора.</w:t>
      </w:r>
    </w:p>
    <w:p w:rsidR="003F45A5" w:rsidRPr="006C0DCB" w:rsidRDefault="003F45A5" w:rsidP="003F45A5">
      <w:pPr>
        <w:ind w:firstLine="540"/>
        <w:jc w:val="both"/>
        <w:rPr>
          <w:color w:val="000000"/>
        </w:rPr>
      </w:pPr>
      <w:r w:rsidRPr="006C0DCB">
        <w:rPr>
          <w:color w:val="000000"/>
        </w:rPr>
        <w:t>8.7. Решение Собственника об одностороннем отказе от исполнения договора управления вступает в силу и договор считается расторгнутым через десять дней с даты надлежащего уведомления Собственником управляющей организации об одностороннем отказе от исполнения договора.</w:t>
      </w:r>
    </w:p>
    <w:p w:rsidR="003F45A5" w:rsidRPr="006C0DCB" w:rsidRDefault="003F45A5" w:rsidP="003F45A5">
      <w:pPr>
        <w:ind w:firstLine="540"/>
        <w:jc w:val="both"/>
        <w:rPr>
          <w:color w:val="000000"/>
        </w:rPr>
      </w:pPr>
      <w:r w:rsidRPr="006C0DCB">
        <w:rPr>
          <w:color w:val="000000"/>
        </w:rPr>
        <w:t xml:space="preserve">8.8. При отсутствии заявлений одной из Сторон о прекращении договора управления по окончании срока его действия настоящий договор считается продленным на 3 месяца и на тех же условиях если: </w:t>
      </w:r>
    </w:p>
    <w:p w:rsidR="003F45A5" w:rsidRPr="006C0DCB" w:rsidRDefault="003F45A5" w:rsidP="003F45A5">
      <w:pPr>
        <w:ind w:firstLine="540"/>
        <w:jc w:val="both"/>
        <w:rPr>
          <w:color w:val="000000"/>
        </w:rPr>
      </w:pPr>
      <w:r w:rsidRPr="006C0DCB">
        <w:rPr>
          <w:color w:val="000000"/>
        </w:rPr>
        <w:t xml:space="preserve">а) большинство собственников помещений на основании решения общего собрания о выборе способа непосредственного управления Домом не заключили договоры, предусмотренные </w:t>
      </w:r>
      <w:hyperlink r:id="rId8" w:history="1">
        <w:r w:rsidRPr="006C0DCB">
          <w:rPr>
            <w:color w:val="000000"/>
          </w:rPr>
          <w:t>статьей 164</w:t>
        </w:r>
      </w:hyperlink>
      <w:r w:rsidRPr="006C0DCB">
        <w:rPr>
          <w:color w:val="000000"/>
        </w:rPr>
        <w:t xml:space="preserve"> Жилищного кодекса Российской Федерации, с лицами, осуществляющими соответствующие виды деятельности;</w:t>
      </w:r>
    </w:p>
    <w:p w:rsidR="003F45A5" w:rsidRPr="006C0DCB" w:rsidRDefault="003F45A5" w:rsidP="003F45A5">
      <w:pPr>
        <w:ind w:firstLine="540"/>
        <w:jc w:val="both"/>
        <w:rPr>
          <w:color w:val="000000"/>
        </w:rPr>
      </w:pPr>
      <w:r w:rsidRPr="006C0DCB">
        <w:rPr>
          <w:color w:val="000000"/>
        </w:rPr>
        <w:t>б)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Домом;</w:t>
      </w:r>
    </w:p>
    <w:p w:rsidR="003F45A5" w:rsidRPr="006C0DCB" w:rsidRDefault="003F45A5" w:rsidP="003F45A5">
      <w:pPr>
        <w:ind w:firstLine="540"/>
        <w:jc w:val="both"/>
        <w:rPr>
          <w:color w:val="000000"/>
        </w:rPr>
      </w:pPr>
      <w:r w:rsidRPr="006C0DCB">
        <w:rPr>
          <w:color w:val="000000"/>
        </w:rPr>
        <w:t>в) другая управляющая организация, выбранная на основании решения общего собрания о выборе способа управления Домом, созываемого не позднее чем через 1 год после заключения договоров управления Домом, в течение 30 дней с даты подписания договоров управления Домом или с иного установленного такими договорами срока не приступила к их выполнению;</w:t>
      </w:r>
    </w:p>
    <w:p w:rsidR="003F45A5" w:rsidRPr="006C0DCB" w:rsidRDefault="003F45A5" w:rsidP="003F45A5">
      <w:pPr>
        <w:ind w:firstLine="540"/>
        <w:jc w:val="both"/>
        <w:rPr>
          <w:color w:val="000000"/>
        </w:rPr>
      </w:pPr>
      <w:r w:rsidRPr="006C0DCB">
        <w:rPr>
          <w:color w:val="000000"/>
        </w:rPr>
        <w:t>г) другая управляющая организация, отобранная, органом местного самоуправления на конкурсе для управления Домом по истечению действия данного договора, не приступила к выполнению договора управления многоквартирным домом.</w:t>
      </w:r>
    </w:p>
    <w:p w:rsidR="003F45A5" w:rsidRPr="006C0DCB" w:rsidRDefault="003F45A5" w:rsidP="003F45A5">
      <w:pPr>
        <w:autoSpaceDE w:val="0"/>
        <w:autoSpaceDN w:val="0"/>
        <w:adjustRightInd w:val="0"/>
        <w:jc w:val="center"/>
        <w:rPr>
          <w:b/>
          <w:bCs/>
          <w:color w:val="000000"/>
        </w:rPr>
      </w:pPr>
      <w:r w:rsidRPr="006C0DCB">
        <w:rPr>
          <w:b/>
          <w:bCs/>
          <w:color w:val="000000"/>
        </w:rPr>
        <w:t>9. Заключительные условия</w:t>
      </w:r>
    </w:p>
    <w:p w:rsidR="003F45A5" w:rsidRPr="006C0DCB" w:rsidRDefault="003F45A5" w:rsidP="003F45A5">
      <w:pPr>
        <w:autoSpaceDE w:val="0"/>
        <w:autoSpaceDN w:val="0"/>
        <w:adjustRightInd w:val="0"/>
        <w:ind w:firstLine="708"/>
        <w:jc w:val="both"/>
        <w:rPr>
          <w:color w:val="000000"/>
        </w:rPr>
      </w:pPr>
      <w:r w:rsidRPr="006C0DCB">
        <w:rPr>
          <w:color w:val="000000"/>
        </w:rPr>
        <w:t>9.1. Во всем, что не урегулировано настоящим договором, Стороны будут руководствоваться нормами действующего законодательства Российской Федерации.</w:t>
      </w:r>
    </w:p>
    <w:p w:rsidR="003F45A5" w:rsidRPr="006C0DCB" w:rsidRDefault="003F45A5" w:rsidP="003F45A5">
      <w:pPr>
        <w:autoSpaceDE w:val="0"/>
        <w:autoSpaceDN w:val="0"/>
        <w:adjustRightInd w:val="0"/>
        <w:ind w:firstLine="708"/>
        <w:jc w:val="both"/>
        <w:rPr>
          <w:color w:val="000000"/>
        </w:rPr>
      </w:pPr>
      <w:r w:rsidRPr="006C0DCB">
        <w:rPr>
          <w:color w:val="000000"/>
        </w:rPr>
        <w:t>9.2. Споры, которые могут возникнуть между Сторонами, разрешаются в порядке, предусмотренном действующим законодательством РФ.</w:t>
      </w:r>
    </w:p>
    <w:p w:rsidR="003F45A5" w:rsidRPr="006C0DCB" w:rsidRDefault="003F45A5" w:rsidP="003F45A5">
      <w:pPr>
        <w:autoSpaceDE w:val="0"/>
        <w:autoSpaceDN w:val="0"/>
        <w:adjustRightInd w:val="0"/>
        <w:ind w:firstLine="709"/>
        <w:jc w:val="both"/>
        <w:rPr>
          <w:color w:val="000000"/>
        </w:rPr>
      </w:pPr>
      <w:r w:rsidRPr="006C0DCB">
        <w:rPr>
          <w:color w:val="000000"/>
        </w:rPr>
        <w:t>9.3. Неотъемлемой частью договора является:</w:t>
      </w:r>
    </w:p>
    <w:p w:rsidR="003F45A5" w:rsidRPr="006C0DCB" w:rsidRDefault="003F45A5" w:rsidP="003F45A5">
      <w:pPr>
        <w:jc w:val="both"/>
        <w:rPr>
          <w:color w:val="000000"/>
        </w:rPr>
      </w:pPr>
      <w:r w:rsidRPr="006C0DCB">
        <w:rPr>
          <w:color w:val="000000"/>
        </w:rPr>
        <w:tab/>
        <w:t>1) Список многоквартирных домов (Приложение № 1);</w:t>
      </w:r>
    </w:p>
    <w:p w:rsidR="003F45A5" w:rsidRPr="006C0DCB" w:rsidRDefault="003F45A5" w:rsidP="003F45A5">
      <w:pPr>
        <w:shd w:val="clear" w:color="auto" w:fill="FFFFFF"/>
        <w:tabs>
          <w:tab w:val="left" w:pos="2405"/>
        </w:tabs>
        <w:spacing w:line="230" w:lineRule="auto"/>
        <w:ind w:left="720"/>
        <w:jc w:val="both"/>
        <w:rPr>
          <w:color w:val="000000"/>
        </w:rPr>
      </w:pPr>
      <w:r w:rsidRPr="006C0DCB">
        <w:rPr>
          <w:color w:val="000000"/>
        </w:rPr>
        <w:t>2) Список собственников и нанимателей (Приложение № 2);</w:t>
      </w:r>
    </w:p>
    <w:p w:rsidR="003F45A5" w:rsidRPr="006C0DCB" w:rsidRDefault="003F45A5" w:rsidP="003F45A5">
      <w:pPr>
        <w:shd w:val="clear" w:color="auto" w:fill="FFFFFF"/>
        <w:tabs>
          <w:tab w:val="left" w:pos="2405"/>
          <w:tab w:val="left" w:pos="2458"/>
        </w:tabs>
        <w:spacing w:line="230" w:lineRule="auto"/>
        <w:ind w:left="720"/>
        <w:jc w:val="both"/>
        <w:rPr>
          <w:color w:val="000000"/>
        </w:rPr>
      </w:pPr>
      <w:r w:rsidRPr="006C0DCB">
        <w:rPr>
          <w:color w:val="000000"/>
        </w:rPr>
        <w:t>3) Состав общего имущества многоквартирного дома (Приложение № 3);</w:t>
      </w:r>
    </w:p>
    <w:p w:rsidR="003F45A5" w:rsidRPr="006C0DCB" w:rsidRDefault="003F45A5" w:rsidP="003F45A5">
      <w:pPr>
        <w:shd w:val="clear" w:color="auto" w:fill="FFFFFF"/>
        <w:tabs>
          <w:tab w:val="left" w:pos="2405"/>
          <w:tab w:val="left" w:pos="2458"/>
        </w:tabs>
        <w:spacing w:line="230" w:lineRule="auto"/>
        <w:ind w:left="720"/>
        <w:jc w:val="both"/>
        <w:rPr>
          <w:color w:val="000000"/>
        </w:rPr>
      </w:pPr>
      <w:r w:rsidRPr="006C0DCB">
        <w:rPr>
          <w:color w:val="000000"/>
        </w:rPr>
        <w:t>4) Перечень услуг (работ) по содержанию и текущему ремонту общего имущества (Приложение № 4</w:t>
      </w:r>
      <w:r>
        <w:rPr>
          <w:color w:val="000000"/>
        </w:rPr>
        <w:t>, приложение № 5</w:t>
      </w:r>
      <w:r w:rsidRPr="006C0DCB">
        <w:rPr>
          <w:color w:val="000000"/>
        </w:rPr>
        <w:t>);</w:t>
      </w:r>
    </w:p>
    <w:p w:rsidR="003F45A5" w:rsidRPr="006C0DCB" w:rsidRDefault="003F45A5" w:rsidP="003F45A5">
      <w:pPr>
        <w:shd w:val="clear" w:color="auto" w:fill="FFFFFF"/>
        <w:tabs>
          <w:tab w:val="left" w:pos="2405"/>
          <w:tab w:val="left" w:pos="2458"/>
        </w:tabs>
        <w:spacing w:line="230" w:lineRule="auto"/>
        <w:ind w:left="720"/>
        <w:jc w:val="both"/>
        <w:rPr>
          <w:color w:val="000000"/>
        </w:rPr>
      </w:pPr>
      <w:r w:rsidRPr="006C0DCB">
        <w:rPr>
          <w:color w:val="000000"/>
        </w:rPr>
        <w:lastRenderedPageBreak/>
        <w:t>5) Расчет платы за работы и услуги по управлению многоквартирным домом, содержанию и ремонту общего имущества в мног</w:t>
      </w:r>
      <w:r>
        <w:rPr>
          <w:color w:val="000000"/>
        </w:rPr>
        <w:t>оквартирном доме (Приложение № 6,</w:t>
      </w:r>
      <w:r w:rsidRPr="00CF2722">
        <w:rPr>
          <w:color w:val="000000"/>
        </w:rPr>
        <w:t xml:space="preserve"> </w:t>
      </w:r>
      <w:r>
        <w:rPr>
          <w:color w:val="000000"/>
        </w:rPr>
        <w:t>Приложение № 7,  Приложение № 8</w:t>
      </w:r>
      <w:r w:rsidRPr="006C0DCB">
        <w:rPr>
          <w:color w:val="000000"/>
        </w:rPr>
        <w:t>).</w:t>
      </w:r>
    </w:p>
    <w:p w:rsidR="003F45A5" w:rsidRPr="006C0DCB" w:rsidRDefault="003F45A5" w:rsidP="003F45A5">
      <w:pPr>
        <w:jc w:val="center"/>
        <w:outlineLvl w:val="2"/>
        <w:rPr>
          <w:b/>
          <w:bCs/>
        </w:rPr>
      </w:pPr>
    </w:p>
    <w:p w:rsidR="003F45A5" w:rsidRPr="006C0DCB" w:rsidRDefault="003F45A5" w:rsidP="003F45A5">
      <w:pPr>
        <w:jc w:val="center"/>
        <w:outlineLvl w:val="2"/>
        <w:rPr>
          <w:b/>
          <w:bCs/>
        </w:rPr>
      </w:pPr>
      <w:r w:rsidRPr="006C0DCB">
        <w:rPr>
          <w:b/>
          <w:bCs/>
        </w:rPr>
        <w:t>10. Реквизиты Сторон:</w:t>
      </w:r>
    </w:p>
    <w:p w:rsidR="003F45A5" w:rsidRPr="006C0DCB" w:rsidRDefault="003F45A5" w:rsidP="003F45A5">
      <w:pPr>
        <w:tabs>
          <w:tab w:val="left" w:pos="5948"/>
          <w:tab w:val="right" w:pos="10196"/>
        </w:tabs>
        <w:spacing w:line="232" w:lineRule="auto"/>
      </w:pPr>
    </w:p>
    <w:tbl>
      <w:tblPr>
        <w:tblW w:w="14093" w:type="dxa"/>
        <w:tblInd w:w="3" w:type="dxa"/>
        <w:tblLook w:val="04A0"/>
      </w:tblPr>
      <w:tblGrid>
        <w:gridCol w:w="4925"/>
        <w:gridCol w:w="4711"/>
        <w:gridCol w:w="4457"/>
      </w:tblGrid>
      <w:tr w:rsidR="003F45A5" w:rsidRPr="006C0DCB" w:rsidTr="0076385B">
        <w:tc>
          <w:tcPr>
            <w:tcW w:w="4925" w:type="dxa"/>
          </w:tcPr>
          <w:p w:rsidR="003F45A5" w:rsidRPr="006C0DCB" w:rsidRDefault="003F45A5" w:rsidP="0076385B">
            <w:pPr>
              <w:contextualSpacing/>
            </w:pPr>
          </w:p>
          <w:p w:rsidR="0076385B" w:rsidRPr="00B83339" w:rsidRDefault="0076385B" w:rsidP="0076385B">
            <w:pPr>
              <w:tabs>
                <w:tab w:val="left" w:pos="2604"/>
              </w:tabs>
              <w:contextualSpacing/>
              <w:jc w:val="center"/>
            </w:pPr>
            <w:r>
              <w:t>Общество с ограниченной ответственностью «Айсберг»</w:t>
            </w:r>
          </w:p>
          <w:p w:rsidR="0076385B" w:rsidRPr="00B83339" w:rsidRDefault="0076385B" w:rsidP="0076385B">
            <w:pPr>
              <w:tabs>
                <w:tab w:val="left" w:pos="2604"/>
              </w:tabs>
              <w:contextualSpacing/>
            </w:pPr>
          </w:p>
          <w:p w:rsidR="0076385B" w:rsidRPr="00B83339" w:rsidRDefault="0076385B" w:rsidP="0076385B">
            <w:pPr>
              <w:tabs>
                <w:tab w:val="left" w:pos="2604"/>
              </w:tabs>
              <w:contextualSpacing/>
            </w:pPr>
            <w:r w:rsidRPr="00B83339">
              <w:t xml:space="preserve">Юридический адрес: </w:t>
            </w:r>
            <w:r>
              <w:t>164670</w:t>
            </w:r>
            <w:r w:rsidRPr="00B83339">
              <w:t xml:space="preserve">, Архангельская область, </w:t>
            </w:r>
            <w:r>
              <w:t>Лешуконский</w:t>
            </w:r>
            <w:r w:rsidRPr="00B83339">
              <w:t xml:space="preserve"> район, </w:t>
            </w:r>
            <w:r>
              <w:t>с. Лешуконское</w:t>
            </w:r>
            <w:r w:rsidRPr="00B83339">
              <w:t>, ул.</w:t>
            </w:r>
            <w:r>
              <w:t xml:space="preserve"> Первомайская, д. 9</w:t>
            </w:r>
            <w:r w:rsidRPr="00B83339">
              <w:t>.</w:t>
            </w:r>
          </w:p>
          <w:p w:rsidR="0076385B" w:rsidRPr="00B83339" w:rsidRDefault="0076385B" w:rsidP="0076385B">
            <w:pPr>
              <w:tabs>
                <w:tab w:val="left" w:pos="2604"/>
              </w:tabs>
              <w:contextualSpacing/>
            </w:pPr>
            <w:r w:rsidRPr="00B83339">
              <w:t xml:space="preserve">Почтовый адрес: </w:t>
            </w:r>
            <w:r>
              <w:t>164670</w:t>
            </w:r>
            <w:r w:rsidRPr="00B83339">
              <w:t xml:space="preserve">, Архангельская область, </w:t>
            </w:r>
            <w:r>
              <w:t>Лешуконский</w:t>
            </w:r>
            <w:r w:rsidRPr="00B83339">
              <w:t xml:space="preserve"> район, </w:t>
            </w:r>
            <w:r>
              <w:t>с. Лешуконское</w:t>
            </w:r>
            <w:r w:rsidRPr="00B83339">
              <w:t>, ул.</w:t>
            </w:r>
            <w:r>
              <w:t xml:space="preserve"> Первомайская, д. 9</w:t>
            </w:r>
            <w:r w:rsidRPr="00B83339">
              <w:t>.</w:t>
            </w:r>
          </w:p>
          <w:p w:rsidR="0076385B" w:rsidRPr="00B83339" w:rsidRDefault="0076385B" w:rsidP="0076385B">
            <w:pPr>
              <w:tabs>
                <w:tab w:val="left" w:pos="2604"/>
              </w:tabs>
              <w:contextualSpacing/>
            </w:pPr>
          </w:p>
          <w:p w:rsidR="0076385B" w:rsidRPr="00B83339" w:rsidRDefault="0076385B" w:rsidP="0076385B">
            <w:pPr>
              <w:tabs>
                <w:tab w:val="left" w:pos="2604"/>
              </w:tabs>
              <w:contextualSpacing/>
            </w:pPr>
            <w:r w:rsidRPr="00B83339">
              <w:t xml:space="preserve">ИНН </w:t>
            </w:r>
            <w:r>
              <w:t>2916500340 КПП 291601001</w:t>
            </w:r>
          </w:p>
          <w:p w:rsidR="0076385B" w:rsidRPr="00B83339" w:rsidRDefault="0076385B" w:rsidP="0076385B">
            <w:pPr>
              <w:tabs>
                <w:tab w:val="left" w:pos="2604"/>
              </w:tabs>
              <w:contextualSpacing/>
            </w:pPr>
            <w:r w:rsidRPr="00B83339">
              <w:t xml:space="preserve">ОГРН </w:t>
            </w:r>
            <w:r>
              <w:t>1222900003028</w:t>
            </w:r>
          </w:p>
          <w:p w:rsidR="0076385B" w:rsidRPr="00B83339" w:rsidRDefault="0076385B" w:rsidP="0076385B">
            <w:pPr>
              <w:contextualSpacing/>
            </w:pPr>
            <w:r w:rsidRPr="00B83339">
              <w:t xml:space="preserve">Расч/сч. </w:t>
            </w:r>
            <w:r>
              <w:t>40702810304000004624</w:t>
            </w:r>
          </w:p>
          <w:p w:rsidR="0076385B" w:rsidRPr="00B83339" w:rsidRDefault="0076385B" w:rsidP="0076385B">
            <w:pPr>
              <w:contextualSpacing/>
            </w:pPr>
            <w:r w:rsidRPr="00B83339">
              <w:t>БИК банка 041117601</w:t>
            </w:r>
          </w:p>
          <w:p w:rsidR="0076385B" w:rsidRPr="00B83339" w:rsidRDefault="0076385B" w:rsidP="0076385B">
            <w:pPr>
              <w:contextualSpacing/>
            </w:pPr>
            <w:r w:rsidRPr="00B83339">
              <w:t xml:space="preserve">Банк АРХАНГЕЛЬСКОЕ ОТДЕЛЕНИЕ N 8637 ПАО СБЕРБАНК </w:t>
            </w:r>
            <w:r>
              <w:t>Г</w:t>
            </w:r>
            <w:r w:rsidRPr="00B83339">
              <w:t>. Архангельск</w:t>
            </w:r>
          </w:p>
          <w:p w:rsidR="0076385B" w:rsidRPr="00B83339" w:rsidRDefault="0076385B" w:rsidP="0076385B">
            <w:pPr>
              <w:contextualSpacing/>
            </w:pPr>
            <w:r w:rsidRPr="00B83339">
              <w:t xml:space="preserve">Корр. Счёт </w:t>
            </w:r>
            <w:r>
              <w:t>30101810100000000601</w:t>
            </w:r>
          </w:p>
          <w:p w:rsidR="0076385B" w:rsidRPr="00B83339" w:rsidRDefault="0076385B" w:rsidP="0076385B">
            <w:pPr>
              <w:tabs>
                <w:tab w:val="left" w:pos="2604"/>
              </w:tabs>
              <w:contextualSpacing/>
            </w:pPr>
          </w:p>
          <w:p w:rsidR="0076385B" w:rsidRPr="00B83339" w:rsidRDefault="0076385B" w:rsidP="0076385B">
            <w:pPr>
              <w:tabs>
                <w:tab w:val="left" w:pos="2604"/>
              </w:tabs>
              <w:contextualSpacing/>
            </w:pPr>
            <w:r>
              <w:t>Генеральный директор</w:t>
            </w:r>
          </w:p>
          <w:p w:rsidR="0076385B" w:rsidRPr="001B0B54" w:rsidRDefault="0076385B" w:rsidP="0076385B">
            <w:pPr>
              <w:contextualSpacing/>
            </w:pPr>
          </w:p>
          <w:p w:rsidR="0076385B" w:rsidRPr="001B0B54" w:rsidRDefault="0076385B" w:rsidP="0076385B">
            <w:pPr>
              <w:contextualSpacing/>
              <w:rPr>
                <w:u w:val="single"/>
              </w:rPr>
            </w:pPr>
            <w:r>
              <w:t xml:space="preserve">__________________   </w:t>
            </w:r>
            <w:r w:rsidRPr="00A23DBE">
              <w:rPr>
                <w:u w:val="single"/>
              </w:rPr>
              <w:t>/Д. В. Федоров/</w:t>
            </w:r>
          </w:p>
          <w:p w:rsidR="0076385B" w:rsidRPr="001B0B54" w:rsidRDefault="0076385B" w:rsidP="0076385B">
            <w:pPr>
              <w:contextualSpacing/>
            </w:pPr>
          </w:p>
          <w:p w:rsidR="0076385B" w:rsidRPr="001B0B54" w:rsidRDefault="0076385B" w:rsidP="0076385B">
            <w:pPr>
              <w:contextualSpacing/>
            </w:pPr>
            <w:r w:rsidRPr="001B0B54">
              <w:t>М.П.</w:t>
            </w:r>
          </w:p>
          <w:p w:rsidR="003F45A5" w:rsidRPr="006C0DCB" w:rsidRDefault="003F45A5" w:rsidP="0076385B">
            <w:pPr>
              <w:contextualSpacing/>
            </w:pPr>
          </w:p>
          <w:p w:rsidR="003F45A5" w:rsidRPr="006C0DCB" w:rsidRDefault="003F45A5" w:rsidP="0076385B">
            <w:pPr>
              <w:contextualSpacing/>
            </w:pPr>
          </w:p>
          <w:p w:rsidR="003F45A5" w:rsidRPr="006C0DCB" w:rsidRDefault="003F45A5" w:rsidP="0076385B">
            <w:pPr>
              <w:contextualSpacing/>
            </w:pPr>
          </w:p>
          <w:p w:rsidR="003F45A5" w:rsidRPr="006C0DCB" w:rsidRDefault="003F45A5" w:rsidP="0076385B">
            <w:pPr>
              <w:contextualSpacing/>
            </w:pPr>
          </w:p>
          <w:p w:rsidR="003F45A5" w:rsidRPr="006C0DCB" w:rsidRDefault="003F45A5" w:rsidP="0076385B">
            <w:pPr>
              <w:contextualSpacing/>
            </w:pPr>
          </w:p>
          <w:p w:rsidR="003F45A5" w:rsidRPr="006C0DCB" w:rsidRDefault="003F45A5" w:rsidP="0076385B">
            <w:pPr>
              <w:contextualSpacing/>
            </w:pPr>
          </w:p>
          <w:p w:rsidR="003F45A5" w:rsidRPr="006C0DCB" w:rsidRDefault="003F45A5" w:rsidP="0076385B">
            <w:pPr>
              <w:contextualSpacing/>
            </w:pPr>
          </w:p>
          <w:p w:rsidR="003F45A5" w:rsidRPr="006C0DCB" w:rsidRDefault="003F45A5" w:rsidP="0076385B">
            <w:pPr>
              <w:contextualSpacing/>
            </w:pPr>
          </w:p>
          <w:p w:rsidR="003F45A5" w:rsidRPr="006C0DCB" w:rsidRDefault="003F45A5" w:rsidP="0076385B">
            <w:pPr>
              <w:contextualSpacing/>
            </w:pPr>
          </w:p>
          <w:p w:rsidR="003F45A5" w:rsidRPr="006C0DCB" w:rsidRDefault="003F45A5" w:rsidP="0076385B">
            <w:pPr>
              <w:contextualSpacing/>
              <w:jc w:val="center"/>
            </w:pPr>
          </w:p>
        </w:tc>
        <w:tc>
          <w:tcPr>
            <w:tcW w:w="4711" w:type="dxa"/>
          </w:tcPr>
          <w:p w:rsidR="003F45A5" w:rsidRPr="006C0DCB" w:rsidRDefault="003F45A5" w:rsidP="0076385B">
            <w:pPr>
              <w:contextualSpacing/>
            </w:pPr>
            <w:r w:rsidRPr="006C0DCB">
              <w:t>Территориальное управление администрации Лешуконского      муниципального округа</w:t>
            </w:r>
          </w:p>
          <w:p w:rsidR="003F45A5" w:rsidRPr="006C0DCB" w:rsidRDefault="003F45A5" w:rsidP="0076385B">
            <w:pPr>
              <w:tabs>
                <w:tab w:val="left" w:pos="889"/>
              </w:tabs>
              <w:contextualSpacing/>
            </w:pPr>
            <w:r w:rsidRPr="006C0DCB">
              <w:tab/>
            </w:r>
          </w:p>
          <w:p w:rsidR="003F45A5" w:rsidRPr="006C0DCB" w:rsidRDefault="003F45A5" w:rsidP="0076385B">
            <w:pPr>
              <w:contextualSpacing/>
            </w:pPr>
            <w:r w:rsidRPr="006C0DCB">
              <w:t>164670, Архангельская обл., с. Лешуконское,</w:t>
            </w:r>
          </w:p>
          <w:p w:rsidR="003F45A5" w:rsidRPr="006C0DCB" w:rsidRDefault="003F45A5" w:rsidP="0076385B">
            <w:pPr>
              <w:contextualSpacing/>
            </w:pPr>
            <w:r w:rsidRPr="006C0DCB">
              <w:t>ул.Красных Партизан, д.12</w:t>
            </w:r>
          </w:p>
          <w:p w:rsidR="003F45A5" w:rsidRPr="006C0DCB" w:rsidRDefault="003F45A5" w:rsidP="0076385B">
            <w:pPr>
              <w:contextualSpacing/>
            </w:pPr>
            <w:r w:rsidRPr="006C0DCB">
              <w:t>Тел./факс (8-81833) 3-18-96</w:t>
            </w:r>
          </w:p>
          <w:p w:rsidR="003F45A5" w:rsidRPr="006C0DCB" w:rsidRDefault="003F45A5" w:rsidP="0076385B">
            <w:pPr>
              <w:contextualSpacing/>
            </w:pPr>
            <w:r w:rsidRPr="006C0DCB">
              <w:rPr>
                <w:lang w:val="en-US"/>
              </w:rPr>
              <w:t>e</w:t>
            </w:r>
            <w:r w:rsidRPr="006C0DCB">
              <w:t>-</w:t>
            </w:r>
            <w:r w:rsidRPr="006C0DCB">
              <w:rPr>
                <w:lang w:val="en-US"/>
              </w:rPr>
              <w:t>mail</w:t>
            </w:r>
            <w:r w:rsidRPr="006C0DCB">
              <w:t xml:space="preserve">: </w:t>
            </w:r>
            <w:r w:rsidRPr="006C0DCB">
              <w:rPr>
                <w:lang w:val="en-US"/>
              </w:rPr>
              <w:t>leshselo</w:t>
            </w:r>
            <w:r w:rsidRPr="006C0DCB">
              <w:t>@</w:t>
            </w:r>
            <w:r w:rsidRPr="006C0DCB">
              <w:rPr>
                <w:lang w:val="en-US"/>
              </w:rPr>
              <w:t>yandex</w:t>
            </w:r>
            <w:r w:rsidRPr="006C0DCB">
              <w:t>.</w:t>
            </w:r>
            <w:r w:rsidRPr="006C0DCB">
              <w:rPr>
                <w:lang w:val="en-US"/>
              </w:rPr>
              <w:t>ru</w:t>
            </w:r>
          </w:p>
          <w:p w:rsidR="003F45A5" w:rsidRPr="006C0DCB" w:rsidRDefault="003F45A5" w:rsidP="0076385B">
            <w:pPr>
              <w:contextualSpacing/>
            </w:pPr>
            <w:r w:rsidRPr="006C0DCB">
              <w:t>ИНН 2916500397   КПП 291601001</w:t>
            </w:r>
          </w:p>
          <w:p w:rsidR="003F45A5" w:rsidRPr="006C0DCB" w:rsidRDefault="003F45A5" w:rsidP="0076385B">
            <w:pPr>
              <w:contextualSpacing/>
            </w:pPr>
            <w:r w:rsidRPr="006C0DCB">
              <w:t xml:space="preserve">р/счет ( единый казначейский счет)03231643115380002400, </w:t>
            </w:r>
          </w:p>
          <w:p w:rsidR="003F45A5" w:rsidRPr="006C0DCB" w:rsidRDefault="003F45A5" w:rsidP="0076385B">
            <w:pPr>
              <w:contextualSpacing/>
            </w:pPr>
            <w:r w:rsidRPr="006C0DCB">
              <w:t xml:space="preserve">казначейский счет </w:t>
            </w:r>
            <w:r>
              <w:t xml:space="preserve"> в составе ЕКС</w:t>
            </w:r>
            <w:r w:rsidRPr="006C0DCB">
              <w:t xml:space="preserve"> 40102810045370000016 </w:t>
            </w:r>
            <w:r>
              <w:t xml:space="preserve"> ОКЦ № 2 СЗГУ Банка России//УФК по Архангельской области и Ненецкому автономному округу, </w:t>
            </w:r>
            <w:r w:rsidRPr="006C0DCB">
              <w:t xml:space="preserve"> г.Архангельск, БИК 011117401 </w:t>
            </w:r>
          </w:p>
          <w:p w:rsidR="003F45A5" w:rsidRPr="006C0DCB" w:rsidRDefault="003F45A5" w:rsidP="0076385B">
            <w:pPr>
              <w:contextualSpacing/>
            </w:pPr>
          </w:p>
          <w:p w:rsidR="003F45A5" w:rsidRPr="006C0DCB" w:rsidRDefault="003F45A5" w:rsidP="0076385B">
            <w:pPr>
              <w:contextualSpacing/>
            </w:pPr>
          </w:p>
          <w:p w:rsidR="003F45A5" w:rsidRPr="006C0DCB" w:rsidRDefault="003F45A5" w:rsidP="0076385B">
            <w:pPr>
              <w:contextualSpacing/>
            </w:pPr>
            <w:r w:rsidRPr="006C0DCB">
              <w:t xml:space="preserve">Врио начальника Территориального управления </w:t>
            </w:r>
          </w:p>
          <w:p w:rsidR="003F45A5" w:rsidRPr="006C0DCB" w:rsidRDefault="003F45A5" w:rsidP="0076385B">
            <w:pPr>
              <w:contextualSpacing/>
            </w:pPr>
          </w:p>
          <w:p w:rsidR="003F45A5" w:rsidRPr="006C0DCB" w:rsidRDefault="003F45A5" w:rsidP="0076385B">
            <w:pPr>
              <w:tabs>
                <w:tab w:val="left" w:pos="2604"/>
              </w:tabs>
              <w:contextualSpacing/>
            </w:pPr>
            <w:r w:rsidRPr="006C0DCB">
              <w:t xml:space="preserve">__________________ </w:t>
            </w:r>
            <w:r w:rsidRPr="006C0DCB">
              <w:rPr>
                <w:u w:val="single"/>
              </w:rPr>
              <w:t>/А.И.Новицкий/</w:t>
            </w:r>
          </w:p>
          <w:p w:rsidR="003F45A5" w:rsidRPr="006C0DCB" w:rsidRDefault="003F45A5" w:rsidP="0076385B">
            <w:pPr>
              <w:tabs>
                <w:tab w:val="left" w:pos="889"/>
              </w:tabs>
              <w:contextualSpacing/>
            </w:pPr>
            <w:r w:rsidRPr="006C0DCB">
              <w:tab/>
            </w:r>
          </w:p>
          <w:p w:rsidR="003F45A5" w:rsidRPr="006C0DCB" w:rsidRDefault="003F45A5" w:rsidP="0076385B">
            <w:pPr>
              <w:tabs>
                <w:tab w:val="left" w:pos="2604"/>
              </w:tabs>
              <w:contextualSpacing/>
            </w:pPr>
          </w:p>
        </w:tc>
        <w:tc>
          <w:tcPr>
            <w:tcW w:w="4457" w:type="dxa"/>
          </w:tcPr>
          <w:p w:rsidR="003F45A5" w:rsidRPr="006C0DCB" w:rsidRDefault="003F45A5" w:rsidP="0076385B">
            <w:pPr>
              <w:tabs>
                <w:tab w:val="left" w:pos="2604"/>
              </w:tabs>
              <w:contextualSpacing/>
              <w:jc w:val="both"/>
            </w:pPr>
          </w:p>
        </w:tc>
      </w:tr>
    </w:tbl>
    <w:p w:rsidR="003F45A5" w:rsidRPr="006C0DCB" w:rsidRDefault="003F45A5" w:rsidP="003F45A5">
      <w:pPr>
        <w:spacing w:line="232" w:lineRule="auto"/>
        <w:jc w:val="right"/>
        <w:sectPr w:rsidR="003F45A5" w:rsidRPr="006C0DCB" w:rsidSect="0076385B">
          <w:footerReference w:type="even" r:id="rId9"/>
          <w:footerReference w:type="default" r:id="rId10"/>
          <w:pgSz w:w="11906" w:h="16838"/>
          <w:pgMar w:top="567" w:right="746" w:bottom="567" w:left="964" w:header="709" w:footer="709" w:gutter="0"/>
          <w:cols w:space="708"/>
          <w:titlePg/>
          <w:docGrid w:linePitch="360"/>
        </w:sectPr>
      </w:pPr>
    </w:p>
    <w:p w:rsidR="003F45A5" w:rsidRPr="00873898" w:rsidRDefault="003F45A5" w:rsidP="003F45A5">
      <w:pPr>
        <w:contextualSpacing/>
        <w:jc w:val="both"/>
        <w:rPr>
          <w:sz w:val="28"/>
          <w:szCs w:val="28"/>
        </w:rPr>
      </w:pPr>
    </w:p>
    <w:p w:rsidR="003F45A5" w:rsidRPr="00873898" w:rsidRDefault="003F45A5" w:rsidP="003F45A5">
      <w:pPr>
        <w:contextualSpacing/>
        <w:jc w:val="both"/>
        <w:rPr>
          <w:sz w:val="28"/>
          <w:szCs w:val="28"/>
        </w:rPr>
      </w:pPr>
    </w:p>
    <w:p w:rsidR="003F45A5" w:rsidRDefault="003F45A5" w:rsidP="003F45A5">
      <w:pPr>
        <w:pStyle w:val="ConsPlusNonformat"/>
        <w:widowControl/>
        <w:jc w:val="right"/>
        <w:rPr>
          <w:rFonts w:ascii="Times New Roman" w:hAnsi="Times New Roman" w:cs="Times New Roman"/>
          <w:sz w:val="24"/>
          <w:szCs w:val="24"/>
        </w:rPr>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Pr="00380A88" w:rsidRDefault="003F45A5" w:rsidP="003F45A5">
      <w:pPr>
        <w:spacing w:line="232" w:lineRule="auto"/>
        <w:jc w:val="right"/>
      </w:pPr>
      <w:r w:rsidRPr="00380A88">
        <w:rPr>
          <w:noProof/>
        </w:rPr>
        <w:br/>
      </w:r>
      <w:r w:rsidRPr="00380A88">
        <w:t>Приложение № 1</w:t>
      </w:r>
      <w:r w:rsidRPr="00380A88">
        <w:rPr>
          <w:noProof/>
        </w:rPr>
        <w:br/>
      </w:r>
      <w:r w:rsidRPr="00380A88">
        <w:t xml:space="preserve">к договору </w:t>
      </w:r>
      <w:r w:rsidRPr="00380A88">
        <w:rPr>
          <w:noProof/>
        </w:rPr>
        <w:br/>
      </w:r>
      <w:r>
        <w:t xml:space="preserve">   от "  </w:t>
      </w:r>
      <w:r w:rsidRPr="00380A88">
        <w:rPr>
          <w:noProof/>
        </w:rPr>
        <w:t xml:space="preserve"> "</w:t>
      </w:r>
      <w:r>
        <w:t xml:space="preserve"> _________</w:t>
      </w:r>
      <w:r>
        <w:rPr>
          <w:noProof/>
        </w:rPr>
        <w:t>2025</w:t>
      </w:r>
      <w:r w:rsidRPr="00380A88">
        <w:t xml:space="preserve"> г.</w:t>
      </w:r>
    </w:p>
    <w:p w:rsidR="003F45A5" w:rsidRPr="00380A88" w:rsidRDefault="003F45A5" w:rsidP="003F45A5">
      <w:pPr>
        <w:jc w:val="center"/>
        <w:rPr>
          <w:b/>
        </w:rPr>
      </w:pPr>
      <w:r w:rsidRPr="00380A88">
        <w:rPr>
          <w:b/>
        </w:rPr>
        <w:t>Список многоквартирных домов,</w:t>
      </w:r>
    </w:p>
    <w:p w:rsidR="003F45A5" w:rsidRDefault="003F45A5" w:rsidP="003F45A5">
      <w:pPr>
        <w:spacing w:line="232" w:lineRule="auto"/>
        <w:jc w:val="center"/>
        <w:rPr>
          <w:b/>
        </w:rPr>
      </w:pPr>
      <w:r w:rsidRPr="00380A88">
        <w:rPr>
          <w:b/>
        </w:rPr>
        <w:t>переданных в управление</w:t>
      </w:r>
      <w:r>
        <w:rPr>
          <w:b/>
        </w:rPr>
        <w:t>, согласно конкурсной документации</w:t>
      </w:r>
    </w:p>
    <w:p w:rsidR="003F45A5" w:rsidRDefault="003F45A5" w:rsidP="003F45A5">
      <w:pPr>
        <w:spacing w:line="232" w:lineRule="auto"/>
        <w:jc w:val="center"/>
        <w:rPr>
          <w:b/>
        </w:rPr>
      </w:pPr>
      <w:r>
        <w:rPr>
          <w:b/>
        </w:rPr>
        <w:t>ЛОТ 1</w:t>
      </w:r>
    </w:p>
    <w:tbl>
      <w:tblPr>
        <w:tblW w:w="15524" w:type="dxa"/>
        <w:tblInd w:w="93" w:type="dxa"/>
        <w:tblLook w:val="04A0"/>
      </w:tblPr>
      <w:tblGrid>
        <w:gridCol w:w="606"/>
        <w:gridCol w:w="1439"/>
        <w:gridCol w:w="1670"/>
        <w:gridCol w:w="802"/>
        <w:gridCol w:w="34"/>
        <w:gridCol w:w="1017"/>
        <w:gridCol w:w="726"/>
        <w:gridCol w:w="1097"/>
        <w:gridCol w:w="33"/>
        <w:gridCol w:w="145"/>
        <w:gridCol w:w="815"/>
        <w:gridCol w:w="80"/>
        <w:gridCol w:w="98"/>
        <w:gridCol w:w="1097"/>
        <w:gridCol w:w="178"/>
        <w:gridCol w:w="873"/>
        <w:gridCol w:w="178"/>
        <w:gridCol w:w="372"/>
        <w:gridCol w:w="17"/>
        <w:gridCol w:w="178"/>
        <w:gridCol w:w="744"/>
        <w:gridCol w:w="17"/>
        <w:gridCol w:w="178"/>
        <w:gridCol w:w="372"/>
        <w:gridCol w:w="108"/>
        <w:gridCol w:w="70"/>
        <w:gridCol w:w="940"/>
        <w:gridCol w:w="41"/>
        <w:gridCol w:w="137"/>
        <w:gridCol w:w="531"/>
        <w:gridCol w:w="24"/>
        <w:gridCol w:w="154"/>
        <w:gridCol w:w="531"/>
        <w:gridCol w:w="178"/>
        <w:gridCol w:w="44"/>
      </w:tblGrid>
      <w:tr w:rsidR="003F45A5" w:rsidRPr="00780FBF" w:rsidTr="0076385B">
        <w:trPr>
          <w:gridAfter w:val="1"/>
          <w:wAfter w:w="44" w:type="dxa"/>
          <w:trHeight w:val="255"/>
        </w:trPr>
        <w:tc>
          <w:tcPr>
            <w:tcW w:w="606" w:type="dxa"/>
            <w:vMerge w:val="restart"/>
            <w:tcBorders>
              <w:top w:val="single" w:sz="4" w:space="0" w:color="auto"/>
              <w:left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p w:rsidR="003F45A5" w:rsidRPr="00780FBF" w:rsidRDefault="003F45A5" w:rsidP="0076385B">
            <w:pPr>
              <w:rPr>
                <w:rFonts w:ascii="Arial CYR" w:hAnsi="Arial CYR" w:cs="Arial CYR"/>
                <w:sz w:val="20"/>
                <w:szCs w:val="20"/>
              </w:rPr>
            </w:pPr>
            <w:r w:rsidRPr="00780FBF">
              <w:rPr>
                <w:rFonts w:ascii="Arial CYR" w:hAnsi="Arial CYR" w:cs="Arial CYR"/>
                <w:sz w:val="16"/>
                <w:szCs w:val="16"/>
              </w:rPr>
              <w:t> </w:t>
            </w:r>
          </w:p>
        </w:tc>
        <w:tc>
          <w:tcPr>
            <w:tcW w:w="3945" w:type="dxa"/>
            <w:gridSpan w:val="4"/>
            <w:tcBorders>
              <w:top w:val="single" w:sz="4" w:space="0" w:color="auto"/>
              <w:left w:val="nil"/>
              <w:bottom w:val="single" w:sz="4" w:space="0" w:color="auto"/>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наименование</w:t>
            </w:r>
          </w:p>
        </w:tc>
        <w:tc>
          <w:tcPr>
            <w:tcW w:w="10929" w:type="dxa"/>
            <w:gridSpan w:val="29"/>
            <w:tcBorders>
              <w:top w:val="single" w:sz="4" w:space="0" w:color="auto"/>
              <w:left w:val="nil"/>
              <w:bottom w:val="single" w:sz="4" w:space="0" w:color="auto"/>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показатели</w:t>
            </w:r>
          </w:p>
        </w:tc>
      </w:tr>
      <w:tr w:rsidR="003F45A5" w:rsidRPr="00780FBF" w:rsidTr="0076385B">
        <w:trPr>
          <w:gridAfter w:val="1"/>
          <w:wAfter w:w="44" w:type="dxa"/>
          <w:trHeight w:val="255"/>
        </w:trPr>
        <w:tc>
          <w:tcPr>
            <w:tcW w:w="606" w:type="dxa"/>
            <w:vMerge/>
            <w:tcBorders>
              <w:left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36"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17"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993" w:type="dxa"/>
            <w:gridSpan w:val="3"/>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275"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5643" w:type="dxa"/>
            <w:gridSpan w:val="19"/>
            <w:tcBorders>
              <w:top w:val="single" w:sz="4" w:space="0" w:color="auto"/>
              <w:left w:val="nil"/>
              <w:bottom w:val="single" w:sz="4" w:space="0" w:color="auto"/>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количество квартир и форма собственности</w:t>
            </w:r>
          </w:p>
        </w:tc>
      </w:tr>
      <w:tr w:rsidR="003F45A5" w:rsidRPr="00780FBF" w:rsidTr="0076385B">
        <w:trPr>
          <w:gridAfter w:val="1"/>
          <w:wAfter w:w="44" w:type="dxa"/>
          <w:trHeight w:val="255"/>
        </w:trPr>
        <w:tc>
          <w:tcPr>
            <w:tcW w:w="606" w:type="dxa"/>
            <w:vMerge/>
            <w:tcBorders>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36"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17"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993" w:type="dxa"/>
            <w:gridSpan w:val="3"/>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val="restart"/>
            <w:tcBorders>
              <w:top w:val="nil"/>
              <w:left w:val="single" w:sz="4" w:space="0" w:color="auto"/>
              <w:bottom w:val="single" w:sz="4" w:space="0" w:color="000000"/>
              <w:right w:val="single" w:sz="4" w:space="0" w:color="auto"/>
            </w:tcBorders>
            <w:shd w:val="clear" w:color="auto" w:fill="auto"/>
            <w:noWrap/>
            <w:textDirection w:val="btLr"/>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общая   площадь жилых  помещений   кв.м.</w:t>
            </w:r>
          </w:p>
        </w:tc>
        <w:tc>
          <w:tcPr>
            <w:tcW w:w="567" w:type="dxa"/>
            <w:gridSpan w:val="3"/>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Общее   количество  квартир, шт.</w:t>
            </w:r>
          </w:p>
        </w:tc>
        <w:tc>
          <w:tcPr>
            <w:tcW w:w="1489" w:type="dxa"/>
            <w:gridSpan w:val="6"/>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квартиры  в</w:t>
            </w:r>
          </w:p>
        </w:tc>
        <w:tc>
          <w:tcPr>
            <w:tcW w:w="1827" w:type="dxa"/>
            <w:gridSpan w:val="6"/>
            <w:tcBorders>
              <w:top w:val="single" w:sz="4" w:space="0" w:color="auto"/>
              <w:left w:val="single" w:sz="4" w:space="0" w:color="auto"/>
              <w:bottom w:val="nil"/>
              <w:right w:val="single" w:sz="4" w:space="0" w:color="000000"/>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xml:space="preserve">приватизированные </w:t>
            </w:r>
          </w:p>
        </w:tc>
        <w:tc>
          <w:tcPr>
            <w:tcW w:w="709"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tc>
      </w:tr>
      <w:tr w:rsidR="003F45A5" w:rsidRPr="00780FBF" w:rsidTr="0076385B">
        <w:trPr>
          <w:gridAfter w:val="1"/>
          <w:wAfter w:w="44" w:type="dxa"/>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36"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17"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993" w:type="dxa"/>
            <w:gridSpan w:val="3"/>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1489" w:type="dxa"/>
            <w:gridSpan w:val="6"/>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муниципальной</w:t>
            </w:r>
          </w:p>
        </w:tc>
        <w:tc>
          <w:tcPr>
            <w:tcW w:w="1827" w:type="dxa"/>
            <w:gridSpan w:val="6"/>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квартиры</w:t>
            </w:r>
          </w:p>
        </w:tc>
        <w:tc>
          <w:tcPr>
            <w:tcW w:w="709"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tc>
      </w:tr>
      <w:tr w:rsidR="003F45A5" w:rsidRPr="00780FBF" w:rsidTr="0076385B">
        <w:trPr>
          <w:gridAfter w:val="1"/>
          <w:wAfter w:w="44" w:type="dxa"/>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36"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w:t>
            </w:r>
          </w:p>
        </w:tc>
        <w:tc>
          <w:tcPr>
            <w:tcW w:w="1017"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Общая</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w:t>
            </w:r>
          </w:p>
        </w:tc>
        <w:tc>
          <w:tcPr>
            <w:tcW w:w="12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аварийный</w:t>
            </w:r>
          </w:p>
        </w:tc>
        <w:tc>
          <w:tcPr>
            <w:tcW w:w="993" w:type="dxa"/>
            <w:gridSpan w:val="3"/>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год</w:t>
            </w:r>
          </w:p>
        </w:tc>
        <w:tc>
          <w:tcPr>
            <w:tcW w:w="1275"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материал</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1489" w:type="dxa"/>
            <w:gridSpan w:val="6"/>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собственности</w:t>
            </w:r>
          </w:p>
        </w:tc>
        <w:tc>
          <w:tcPr>
            <w:tcW w:w="1118" w:type="dxa"/>
            <w:gridSpan w:val="3"/>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709"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709"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tc>
      </w:tr>
      <w:tr w:rsidR="003F45A5" w:rsidRPr="00780FBF" w:rsidTr="0076385B">
        <w:trPr>
          <w:gridAfter w:val="1"/>
          <w:wAfter w:w="44" w:type="dxa"/>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№п/п</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населённый пункт</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Улица</w:t>
            </w:r>
          </w:p>
        </w:tc>
        <w:tc>
          <w:tcPr>
            <w:tcW w:w="836"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дома</w:t>
            </w:r>
          </w:p>
        </w:tc>
        <w:tc>
          <w:tcPr>
            <w:tcW w:w="1017"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площадь</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износа</w:t>
            </w:r>
          </w:p>
        </w:tc>
        <w:tc>
          <w:tcPr>
            <w:tcW w:w="12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(да/нет)</w:t>
            </w:r>
          </w:p>
        </w:tc>
        <w:tc>
          <w:tcPr>
            <w:tcW w:w="993"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постройки</w:t>
            </w:r>
          </w:p>
        </w:tc>
        <w:tc>
          <w:tcPr>
            <w:tcW w:w="1275"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стен</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18"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70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709"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tc>
      </w:tr>
      <w:tr w:rsidR="003F45A5" w:rsidRPr="00780FBF" w:rsidTr="0076385B">
        <w:trPr>
          <w:gridAfter w:val="1"/>
          <w:wAfter w:w="44" w:type="dxa"/>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36"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17"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здания</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993"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550"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18"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09" w:type="dxa"/>
            <w:gridSpan w:val="3"/>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709"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tc>
      </w:tr>
      <w:tr w:rsidR="003F45A5" w:rsidRPr="00780FBF" w:rsidTr="0076385B">
        <w:trPr>
          <w:gridAfter w:val="1"/>
          <w:wAfter w:w="44" w:type="dxa"/>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36"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17"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xml:space="preserve">(пятно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993"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площадь</w:t>
            </w:r>
          </w:p>
        </w:tc>
        <w:tc>
          <w:tcPr>
            <w:tcW w:w="550"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кол-во</w:t>
            </w:r>
          </w:p>
        </w:tc>
        <w:tc>
          <w:tcPr>
            <w:tcW w:w="1118"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площадь</w:t>
            </w:r>
          </w:p>
        </w:tc>
        <w:tc>
          <w:tcPr>
            <w:tcW w:w="709" w:type="dxa"/>
            <w:gridSpan w:val="3"/>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кол-во</w:t>
            </w:r>
          </w:p>
        </w:tc>
        <w:tc>
          <w:tcPr>
            <w:tcW w:w="709"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p>
        </w:tc>
      </w:tr>
      <w:tr w:rsidR="003F45A5" w:rsidRPr="00780FBF" w:rsidTr="0076385B">
        <w:trPr>
          <w:gridAfter w:val="1"/>
          <w:wAfter w:w="44" w:type="dxa"/>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36"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17"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застройки)</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993"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м.кв.</w:t>
            </w:r>
          </w:p>
        </w:tc>
        <w:tc>
          <w:tcPr>
            <w:tcW w:w="550"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шт.</w:t>
            </w:r>
          </w:p>
        </w:tc>
        <w:tc>
          <w:tcPr>
            <w:tcW w:w="1118"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м.кв.</w:t>
            </w:r>
          </w:p>
        </w:tc>
        <w:tc>
          <w:tcPr>
            <w:tcW w:w="709" w:type="dxa"/>
            <w:gridSpan w:val="3"/>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шт.</w:t>
            </w:r>
          </w:p>
        </w:tc>
        <w:tc>
          <w:tcPr>
            <w:tcW w:w="709"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p>
        </w:tc>
      </w:tr>
      <w:tr w:rsidR="003F45A5" w:rsidRPr="00780FBF" w:rsidTr="0076385B">
        <w:trPr>
          <w:gridAfter w:val="1"/>
          <w:wAfter w:w="44" w:type="dxa"/>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36"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17"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993"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550"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18"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09" w:type="dxa"/>
            <w:gridSpan w:val="3"/>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709"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Бобрецова</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144,1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36</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1969</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91,5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91,5</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Бобрецова</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13</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88,7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37</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1969</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88,7</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66,3</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22,4</w:t>
            </w:r>
          </w:p>
        </w:tc>
        <w:tc>
          <w:tcPr>
            <w:tcW w:w="692"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Бобрецова</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38</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1969</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97,3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97,3</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Бобрецова</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20А</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336,6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34</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1972</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511,9</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91,8</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420,1</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Водников </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476,6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1982</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731,9</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42,2</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689,7</w:t>
            </w:r>
          </w:p>
        </w:tc>
        <w:tc>
          <w:tcPr>
            <w:tcW w:w="692"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169,1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1953</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228,7</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114,3</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114,4</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335,5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54</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1971</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505,2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142,8</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362,4</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w:t>
            </w:r>
            <w:r w:rsidRPr="00780FBF">
              <w:rPr>
                <w:rFonts w:ascii="Arial CYR" w:hAnsi="Arial CYR" w:cs="Arial CYR"/>
                <w:sz w:val="20"/>
                <w:szCs w:val="20"/>
              </w:rPr>
              <w:t> </w:t>
            </w:r>
            <w:r>
              <w:rPr>
                <w:rFonts w:ascii="Arial CYR" w:hAnsi="Arial CYR" w:cs="Arial CYR"/>
                <w:sz w:val="20"/>
                <w:szCs w:val="20"/>
              </w:rPr>
              <w:t>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43</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331,6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45</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1975</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463,7</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156,6</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307,1</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Кр. Партизан</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321,1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1988</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433,4</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154,8</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278,6</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Комсомольская</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208,3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1973</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328,5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87,9</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240,</w:t>
            </w:r>
            <w:r>
              <w:rPr>
                <w:rFonts w:ascii="Arial CYR" w:hAnsi="Arial CYR" w:cs="Arial CYR"/>
                <w:sz w:val="20"/>
                <w:szCs w:val="20"/>
              </w:rPr>
              <w:t>6</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sidRPr="00780FBF">
              <w:rPr>
                <w:rFonts w:ascii="Arial" w:hAnsi="Arial" w:cs="Arial"/>
                <w:color w:val="000000"/>
                <w:sz w:val="20"/>
                <w:szCs w:val="20"/>
              </w:rPr>
              <w:t>1</w:t>
            </w:r>
            <w:r>
              <w:rPr>
                <w:rFonts w:ascii="Arial" w:hAnsi="Arial" w:cs="Arial"/>
                <w:color w:val="000000"/>
                <w:sz w:val="20"/>
                <w:szCs w:val="20"/>
              </w:rPr>
              <w:t>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Лесная </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43</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54</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Неприг.</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1999</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107,8</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107,8</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sidRPr="00780FBF">
              <w:rPr>
                <w:rFonts w:ascii="Arial" w:hAnsi="Arial" w:cs="Arial"/>
                <w:color w:val="000000"/>
                <w:sz w:val="20"/>
                <w:szCs w:val="20"/>
              </w:rPr>
              <w:t>1</w:t>
            </w:r>
            <w:r>
              <w:rPr>
                <w:rFonts w:ascii="Arial" w:hAnsi="Arial" w:cs="Arial"/>
                <w:color w:val="000000"/>
                <w:sz w:val="20"/>
                <w:szCs w:val="20"/>
              </w:rPr>
              <w:t>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Новосёлова</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156,5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1969</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91,6</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91,6</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lastRenderedPageBreak/>
              <w:t>13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Новосёлова</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157,4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1969</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92</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Новосёлова</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52</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1961</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331,6</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89,4</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242,2</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Новосёлова</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47</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1960</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411,5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47,5</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364</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Новосёлова</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28</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217,3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38</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1965</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328,8</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39</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289,8</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Октябрьская</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261,3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1940</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392,9</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134,4</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258,5</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Октябрьская</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39</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313,3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41</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1958</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470,9</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363,3</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107,6</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Победы </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385,5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49</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1959</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385,5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89,4</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296,1</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Победы </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343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1969</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505,6</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121,8</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383,8</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Победы </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321,6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1970</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502,2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324,7</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177,5</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Победы </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25</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330,7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44</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1974</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508,5</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89,8</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418,7</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40"/>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Школьная</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488,9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1982</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714,2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305,1</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409,1</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Юбилейный</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341,4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31</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1967</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505,3</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121,8</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383,5</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9</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8829,2</w:t>
            </w:r>
          </w:p>
        </w:tc>
        <w:tc>
          <w:tcPr>
            <w:tcW w:w="56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202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3063,1</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71</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5766,1</w:t>
            </w:r>
          </w:p>
        </w:tc>
        <w:tc>
          <w:tcPr>
            <w:tcW w:w="709"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131</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tc>
      </w:tr>
    </w:tbl>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r>
        <w:rPr>
          <w:b/>
        </w:rPr>
        <w:t>ЛОТ 2</w:t>
      </w:r>
    </w:p>
    <w:p w:rsidR="003F45A5" w:rsidRPr="00380A88" w:rsidRDefault="003F45A5" w:rsidP="003F45A5">
      <w:pPr>
        <w:spacing w:line="232" w:lineRule="auto"/>
        <w:jc w:val="center"/>
        <w:rPr>
          <w:b/>
        </w:rPr>
      </w:pPr>
    </w:p>
    <w:tbl>
      <w:tblPr>
        <w:tblW w:w="15995" w:type="dxa"/>
        <w:tblInd w:w="93" w:type="dxa"/>
        <w:tblLook w:val="04A0"/>
      </w:tblPr>
      <w:tblGrid>
        <w:gridCol w:w="606"/>
        <w:gridCol w:w="1439"/>
        <w:gridCol w:w="1670"/>
        <w:gridCol w:w="1102"/>
        <w:gridCol w:w="47"/>
        <w:gridCol w:w="1017"/>
        <w:gridCol w:w="726"/>
        <w:gridCol w:w="1097"/>
        <w:gridCol w:w="33"/>
        <w:gridCol w:w="145"/>
        <w:gridCol w:w="815"/>
        <w:gridCol w:w="80"/>
        <w:gridCol w:w="98"/>
        <w:gridCol w:w="1097"/>
        <w:gridCol w:w="178"/>
        <w:gridCol w:w="873"/>
        <w:gridCol w:w="226"/>
        <w:gridCol w:w="470"/>
        <w:gridCol w:w="21"/>
        <w:gridCol w:w="178"/>
        <w:gridCol w:w="744"/>
        <w:gridCol w:w="17"/>
        <w:gridCol w:w="178"/>
        <w:gridCol w:w="372"/>
        <w:gridCol w:w="108"/>
        <w:gridCol w:w="70"/>
        <w:gridCol w:w="940"/>
        <w:gridCol w:w="41"/>
        <w:gridCol w:w="139"/>
        <w:gridCol w:w="537"/>
        <w:gridCol w:w="24"/>
        <w:gridCol w:w="154"/>
        <w:gridCol w:w="531"/>
        <w:gridCol w:w="178"/>
        <w:gridCol w:w="44"/>
      </w:tblGrid>
      <w:tr w:rsidR="003F45A5" w:rsidRPr="00780FBF" w:rsidTr="0076385B">
        <w:trPr>
          <w:trHeight w:val="255"/>
        </w:trPr>
        <w:tc>
          <w:tcPr>
            <w:tcW w:w="606" w:type="dxa"/>
            <w:tcBorders>
              <w:top w:val="single" w:sz="4" w:space="0" w:color="auto"/>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tc>
        <w:tc>
          <w:tcPr>
            <w:tcW w:w="4211"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наименование</w:t>
            </w:r>
          </w:p>
        </w:tc>
        <w:tc>
          <w:tcPr>
            <w:tcW w:w="11178" w:type="dxa"/>
            <w:gridSpan w:val="31"/>
            <w:tcBorders>
              <w:top w:val="single" w:sz="4" w:space="0" w:color="auto"/>
              <w:left w:val="nil"/>
              <w:bottom w:val="single" w:sz="4" w:space="0" w:color="auto"/>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показатели</w:t>
            </w: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64"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3"/>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195"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6023" w:type="dxa"/>
            <w:gridSpan w:val="21"/>
            <w:tcBorders>
              <w:top w:val="single" w:sz="4" w:space="0" w:color="auto"/>
              <w:left w:val="nil"/>
              <w:bottom w:val="single" w:sz="4" w:space="0" w:color="auto"/>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количество квартир и форма собственности</w:t>
            </w: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64"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3"/>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val="restart"/>
            <w:tcBorders>
              <w:top w:val="nil"/>
              <w:left w:val="single" w:sz="4" w:space="0" w:color="auto"/>
              <w:bottom w:val="single" w:sz="4" w:space="0" w:color="000000"/>
              <w:right w:val="single" w:sz="4" w:space="0" w:color="auto"/>
            </w:tcBorders>
            <w:shd w:val="clear" w:color="auto" w:fill="auto"/>
            <w:noWrap/>
            <w:textDirection w:val="btLr"/>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общая   площадь жилых  помещений   кв.м.</w:t>
            </w:r>
          </w:p>
        </w:tc>
        <w:tc>
          <w:tcPr>
            <w:tcW w:w="696" w:type="dxa"/>
            <w:gridSpan w:val="2"/>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Общее   количество  квартир, шт.</w:t>
            </w:r>
          </w:p>
        </w:tc>
        <w:tc>
          <w:tcPr>
            <w:tcW w:w="1618" w:type="dxa"/>
            <w:gridSpan w:val="7"/>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квартиры  в</w:t>
            </w:r>
          </w:p>
        </w:tc>
        <w:tc>
          <w:tcPr>
            <w:tcW w:w="1751" w:type="dxa"/>
            <w:gridSpan w:val="6"/>
            <w:tcBorders>
              <w:top w:val="single" w:sz="4" w:space="0" w:color="auto"/>
              <w:left w:val="single" w:sz="4" w:space="0" w:color="auto"/>
              <w:bottom w:val="nil"/>
              <w:right w:val="single" w:sz="4" w:space="0" w:color="000000"/>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xml:space="preserve">приватизированные </w:t>
            </w:r>
          </w:p>
        </w:tc>
        <w:tc>
          <w:tcPr>
            <w:tcW w:w="907" w:type="dxa"/>
            <w:gridSpan w:val="4"/>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64"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3"/>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696"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1618" w:type="dxa"/>
            <w:gridSpan w:val="7"/>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муниципальной</w:t>
            </w:r>
          </w:p>
        </w:tc>
        <w:tc>
          <w:tcPr>
            <w:tcW w:w="1751" w:type="dxa"/>
            <w:gridSpan w:val="6"/>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квартиры</w:t>
            </w:r>
          </w:p>
        </w:tc>
        <w:tc>
          <w:tcPr>
            <w:tcW w:w="907" w:type="dxa"/>
            <w:gridSpan w:val="4"/>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w:t>
            </w:r>
          </w:p>
        </w:tc>
        <w:tc>
          <w:tcPr>
            <w:tcW w:w="1064"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Общая</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аварийный</w:t>
            </w:r>
          </w:p>
        </w:tc>
        <w:tc>
          <w:tcPr>
            <w:tcW w:w="1040" w:type="dxa"/>
            <w:gridSpan w:val="3"/>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год</w:t>
            </w:r>
          </w:p>
        </w:tc>
        <w:tc>
          <w:tcPr>
            <w:tcW w:w="1195"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материал</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696"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1618" w:type="dxa"/>
            <w:gridSpan w:val="7"/>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собственности</w:t>
            </w:r>
          </w:p>
        </w:tc>
        <w:tc>
          <w:tcPr>
            <w:tcW w:w="1051" w:type="dxa"/>
            <w:gridSpan w:val="3"/>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700"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907" w:type="dxa"/>
            <w:gridSpan w:val="4"/>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№п/п</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населённый пункт</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Улица</w:t>
            </w:r>
          </w:p>
        </w:tc>
        <w:tc>
          <w:tcPr>
            <w:tcW w:w="11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дома</w:t>
            </w:r>
          </w:p>
        </w:tc>
        <w:tc>
          <w:tcPr>
            <w:tcW w:w="1064"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площадь</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износа</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(да/нет)</w:t>
            </w:r>
          </w:p>
        </w:tc>
        <w:tc>
          <w:tcPr>
            <w:tcW w:w="1040"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постройки</w:t>
            </w:r>
          </w:p>
        </w:tc>
        <w:tc>
          <w:tcPr>
            <w:tcW w:w="1195"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стен</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696"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43"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70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907" w:type="dxa"/>
            <w:gridSpan w:val="4"/>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64"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здания</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696"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43"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675" w:type="dxa"/>
            <w:gridSpan w:val="4"/>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00" w:type="dxa"/>
            <w:gridSpan w:val="3"/>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907" w:type="dxa"/>
            <w:gridSpan w:val="4"/>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64"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xml:space="preserve">(пятно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696"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43"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площадь</w:t>
            </w:r>
          </w:p>
        </w:tc>
        <w:tc>
          <w:tcPr>
            <w:tcW w:w="675" w:type="dxa"/>
            <w:gridSpan w:val="4"/>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кол-во</w:t>
            </w:r>
          </w:p>
        </w:tc>
        <w:tc>
          <w:tcPr>
            <w:tcW w:w="1051"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площадь</w:t>
            </w:r>
          </w:p>
        </w:tc>
        <w:tc>
          <w:tcPr>
            <w:tcW w:w="700" w:type="dxa"/>
            <w:gridSpan w:val="3"/>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кол-во</w:t>
            </w:r>
          </w:p>
        </w:tc>
        <w:tc>
          <w:tcPr>
            <w:tcW w:w="907" w:type="dxa"/>
            <w:gridSpan w:val="4"/>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64"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застройки)</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696"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43"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м.кв.</w:t>
            </w:r>
          </w:p>
        </w:tc>
        <w:tc>
          <w:tcPr>
            <w:tcW w:w="675" w:type="dxa"/>
            <w:gridSpan w:val="4"/>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шт.</w:t>
            </w:r>
          </w:p>
        </w:tc>
        <w:tc>
          <w:tcPr>
            <w:tcW w:w="1051"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м.кв.</w:t>
            </w:r>
          </w:p>
        </w:tc>
        <w:tc>
          <w:tcPr>
            <w:tcW w:w="700" w:type="dxa"/>
            <w:gridSpan w:val="3"/>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шт.</w:t>
            </w:r>
          </w:p>
        </w:tc>
        <w:tc>
          <w:tcPr>
            <w:tcW w:w="907" w:type="dxa"/>
            <w:gridSpan w:val="4"/>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64"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696"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43"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675" w:type="dxa"/>
            <w:gridSpan w:val="4"/>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00" w:type="dxa"/>
            <w:gridSpan w:val="3"/>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907" w:type="dxa"/>
            <w:gridSpan w:val="4"/>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ind w:left="-132"/>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696" w:type="dxa"/>
            <w:gridSpan w:val="2"/>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Бобрецова</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194,5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34</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1978</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263,6</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65,4</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198,2</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Бобрецова</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298,2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1994</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298,2</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298,2</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Бобрецова</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22</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206,9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1971</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324,2</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38,8</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285,4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Бобрецова</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202,9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1980</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296,5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135,1</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161,4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r>
              <w:rPr>
                <w:rFonts w:ascii="Arial" w:hAnsi="Arial" w:cs="Arial"/>
                <w:color w:val="000000"/>
                <w:sz w:val="20"/>
                <w:szCs w:val="20"/>
              </w:rPr>
              <w:t>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Водников</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337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1975</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438,4</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438,4</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Водников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3Б</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358,9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1978</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492,5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492,5</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Гагарина</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173,8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1954</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140,5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78,6</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61,9</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Геологов</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4</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144,6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18</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 xml:space="preserve">1990       </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144,6</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4</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34,5</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110,1</w:t>
            </w:r>
          </w:p>
        </w:tc>
        <w:tc>
          <w:tcPr>
            <w:tcW w:w="717" w:type="dxa"/>
            <w:gridSpan w:val="3"/>
            <w:tcBorders>
              <w:top w:val="nil"/>
              <w:left w:val="nil"/>
              <w:bottom w:val="single" w:sz="4" w:space="0" w:color="auto"/>
              <w:right w:val="nil"/>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3</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Кр. Партизан</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45</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39</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1977</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144,6</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109,1</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35,5</w:t>
            </w: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Комсомольская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334,9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1974</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512,7</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r>
              <w:rPr>
                <w:rFonts w:ascii="Arial CYR" w:hAnsi="Arial CYR" w:cs="Arial CYR"/>
                <w:sz w:val="20"/>
                <w:szCs w:val="20"/>
              </w:rPr>
              <w:t>84,7</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r>
              <w:rPr>
                <w:rFonts w:ascii="Arial CYR" w:hAnsi="Arial CYR" w:cs="Arial CYR"/>
                <w:sz w:val="20"/>
                <w:szCs w:val="20"/>
              </w:rPr>
              <w:t>28,0</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Комсомольская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327,4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44</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1975</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496,4</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118,8</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377,6</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Комсомольская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18</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559,4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1979</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кирпич</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749</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265,1</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483,9</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Комсомольская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481,7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1979</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744,1</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125,1</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619</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Комсомольская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22</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342,3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1986</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476</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53</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423</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409,2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1955</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358,5</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r>
              <w:rPr>
                <w:rFonts w:ascii="Arial CYR" w:hAnsi="Arial CYR" w:cs="Arial CYR"/>
                <w:sz w:val="20"/>
                <w:szCs w:val="20"/>
              </w:rPr>
              <w:t>81,0</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177,5</w:t>
            </w: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187,8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1960</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109,1</w:t>
            </w:r>
          </w:p>
        </w:tc>
        <w:tc>
          <w:tcPr>
            <w:tcW w:w="66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27,0</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82,1</w:t>
            </w:r>
          </w:p>
        </w:tc>
        <w:tc>
          <w:tcPr>
            <w:tcW w:w="715"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170,5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53</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1959</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109</w:t>
            </w:r>
          </w:p>
        </w:tc>
        <w:tc>
          <w:tcPr>
            <w:tcW w:w="66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27,3</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81,7</w:t>
            </w:r>
          </w:p>
        </w:tc>
        <w:tc>
          <w:tcPr>
            <w:tcW w:w="715"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44"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190,5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1959</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9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104,9</w:t>
            </w:r>
          </w:p>
        </w:tc>
        <w:tc>
          <w:tcPr>
            <w:tcW w:w="66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26,2</w:t>
            </w:r>
          </w:p>
        </w:tc>
        <w:tc>
          <w:tcPr>
            <w:tcW w:w="55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78,7</w:t>
            </w:r>
          </w:p>
        </w:tc>
        <w:tc>
          <w:tcPr>
            <w:tcW w:w="715"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44</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465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28</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1980</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740</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234,6</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505,4</w:t>
            </w: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lastRenderedPageBreak/>
              <w:t>20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45</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163,8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1983</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131,4</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131,4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47</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169,5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1987</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129</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129</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49</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1989</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156,8</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156,8</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616,2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1998</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758,2</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90,4</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667,8</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52</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533,1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1994</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751,6</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179,1</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572,5</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Лесная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w:t>
            </w:r>
            <w:r>
              <w:rPr>
                <w:rFonts w:ascii="Arial CYR" w:hAnsi="Arial CYR" w:cs="Arial CYR"/>
                <w:sz w:val="20"/>
                <w:szCs w:val="20"/>
              </w:rPr>
              <w:t>192,8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15</w:t>
            </w:r>
            <w:r w:rsidRPr="00780FBF">
              <w:rPr>
                <w:rFonts w:ascii="Arial CYR" w:hAnsi="Arial CYR" w:cs="Arial CYR"/>
                <w:sz w:val="20"/>
                <w:szCs w:val="20"/>
              </w:rPr>
              <w:t> </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1978</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132,5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99,3</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33,2</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Мелоспольская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112,3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2012</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185,5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185,5</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Мелоспольская</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11</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235,8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20</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1986</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310,8</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310,8</w:t>
            </w: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Молодёжная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230,0</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11</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1996</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362,8</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89,2</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273,6</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29</w:t>
            </w:r>
          </w:p>
        </w:tc>
        <w:tc>
          <w:tcPr>
            <w:tcW w:w="1439"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Молодёжная </w:t>
            </w:r>
          </w:p>
        </w:tc>
        <w:tc>
          <w:tcPr>
            <w:tcW w:w="1102"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064"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210,2</w:t>
            </w:r>
          </w:p>
        </w:tc>
        <w:tc>
          <w:tcPr>
            <w:tcW w:w="726"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18</w:t>
            </w:r>
          </w:p>
        </w:tc>
        <w:tc>
          <w:tcPr>
            <w:tcW w:w="1130"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1982</w:t>
            </w:r>
          </w:p>
        </w:tc>
        <w:tc>
          <w:tcPr>
            <w:tcW w:w="1195"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306,7</w:t>
            </w:r>
          </w:p>
        </w:tc>
        <w:tc>
          <w:tcPr>
            <w:tcW w:w="696"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76,6</w:t>
            </w:r>
          </w:p>
        </w:tc>
        <w:tc>
          <w:tcPr>
            <w:tcW w:w="675" w:type="dxa"/>
            <w:gridSpan w:val="4"/>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230,1</w:t>
            </w:r>
          </w:p>
        </w:tc>
        <w:tc>
          <w:tcPr>
            <w:tcW w:w="700" w:type="dxa"/>
            <w:gridSpan w:val="3"/>
            <w:tcBorders>
              <w:top w:val="nil"/>
              <w:left w:val="nil"/>
              <w:bottom w:val="single" w:sz="4" w:space="0" w:color="auto"/>
              <w:right w:val="nil"/>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30</w:t>
            </w:r>
          </w:p>
        </w:tc>
        <w:tc>
          <w:tcPr>
            <w:tcW w:w="1439"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Молодёжная </w:t>
            </w:r>
          </w:p>
        </w:tc>
        <w:tc>
          <w:tcPr>
            <w:tcW w:w="1102"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 корп.4</w:t>
            </w:r>
          </w:p>
        </w:tc>
        <w:tc>
          <w:tcPr>
            <w:tcW w:w="1064"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tc>
        <w:tc>
          <w:tcPr>
            <w:tcW w:w="726"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130"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center"/>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2015</w:t>
            </w:r>
          </w:p>
        </w:tc>
        <w:tc>
          <w:tcPr>
            <w:tcW w:w="1195"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сип-панели</w:t>
            </w:r>
          </w:p>
        </w:tc>
        <w:tc>
          <w:tcPr>
            <w:tcW w:w="1051"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582,7</w:t>
            </w:r>
          </w:p>
        </w:tc>
        <w:tc>
          <w:tcPr>
            <w:tcW w:w="696"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468,6</w:t>
            </w:r>
          </w:p>
        </w:tc>
        <w:tc>
          <w:tcPr>
            <w:tcW w:w="675" w:type="dxa"/>
            <w:gridSpan w:val="4"/>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1051"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114,1</w:t>
            </w:r>
          </w:p>
        </w:tc>
        <w:tc>
          <w:tcPr>
            <w:tcW w:w="700"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07" w:type="dxa"/>
            <w:gridSpan w:val="4"/>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Молодёжная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218,8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1995</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309,8</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309,8</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Молодёжная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487,4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1994</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737,4</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53,9</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r>
              <w:rPr>
                <w:rFonts w:ascii="Arial CYR" w:hAnsi="Arial CYR" w:cs="Arial CYR"/>
                <w:sz w:val="20"/>
                <w:szCs w:val="20"/>
              </w:rPr>
              <w:t>83,5</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11</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Набережная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1962</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199,9</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106,8</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93,1</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Набережная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9</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205,7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w:t>
            </w:r>
            <w:r>
              <w:rPr>
                <w:rFonts w:ascii="Arial CYR" w:hAnsi="Arial CYR" w:cs="Arial CYR"/>
                <w:sz w:val="20"/>
                <w:szCs w:val="20"/>
              </w:rPr>
              <w:t>38</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1981</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302,0</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77,1</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224,9</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Набережная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188,2</w:t>
            </w:r>
            <w:r w:rsidRPr="00780FBF">
              <w:rPr>
                <w:rFonts w:ascii="Arial CYR" w:hAnsi="Arial CYR" w:cs="Arial CYR"/>
                <w:sz w:val="20"/>
                <w:szCs w:val="20"/>
              </w:rPr>
              <w:t> </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1990</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282,6</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141,80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140,8</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Новая</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4Г</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155,5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1989</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155,5</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55,0</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100,5</w:t>
            </w: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Новая</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r>
              <w:rPr>
                <w:rFonts w:ascii="Arial CYR" w:hAnsi="Arial CYR" w:cs="Arial CYR"/>
                <w:sz w:val="20"/>
                <w:szCs w:val="20"/>
              </w:rPr>
              <w:t>А</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202,3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21</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1986</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278,3</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75,0</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203,3</w:t>
            </w: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Новосёлова</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144,7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1969</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92</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92</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0E7BD4" w:rsidRDefault="003F45A5" w:rsidP="0076385B">
            <w:pPr>
              <w:jc w:val="center"/>
              <w:rPr>
                <w:rFonts w:ascii="Arial" w:hAnsi="Arial" w:cs="Arial"/>
                <w:sz w:val="20"/>
                <w:szCs w:val="20"/>
              </w:rPr>
            </w:pPr>
            <w:r w:rsidRPr="000E7BD4">
              <w:rPr>
                <w:rFonts w:ascii="Arial" w:hAnsi="Arial" w:cs="Arial"/>
                <w:sz w:val="20"/>
                <w:szCs w:val="20"/>
              </w:rPr>
              <w:t>3</w:t>
            </w:r>
            <w:r>
              <w:rPr>
                <w:rFonts w:ascii="Arial" w:hAnsi="Arial" w:cs="Arial"/>
                <w:sz w:val="20"/>
                <w:szCs w:val="20"/>
              </w:rPr>
              <w:t>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Новосёлова</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20</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162,7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24</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1969</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93,7</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46,8</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46,9</w:t>
            </w:r>
          </w:p>
        </w:tc>
        <w:tc>
          <w:tcPr>
            <w:tcW w:w="700" w:type="dxa"/>
            <w:gridSpan w:val="3"/>
            <w:tcBorders>
              <w:top w:val="nil"/>
              <w:left w:val="nil"/>
              <w:bottom w:val="single" w:sz="4" w:space="0" w:color="auto"/>
              <w:right w:val="nil"/>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0E7BD4"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0E7BD4" w:rsidRDefault="003F45A5" w:rsidP="0076385B">
            <w:pPr>
              <w:jc w:val="center"/>
              <w:rPr>
                <w:rFonts w:ascii="Arial" w:hAnsi="Arial" w:cs="Arial"/>
                <w:sz w:val="20"/>
                <w:szCs w:val="20"/>
              </w:rPr>
            </w:pPr>
            <w:r>
              <w:rPr>
                <w:rFonts w:ascii="Arial" w:hAnsi="Arial" w:cs="Arial"/>
                <w:sz w:val="20"/>
                <w:szCs w:val="20"/>
              </w:rPr>
              <w:t>40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Новоселова</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22В</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212,1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1988</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294</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73,2</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220,8</w:t>
            </w:r>
          </w:p>
        </w:tc>
        <w:tc>
          <w:tcPr>
            <w:tcW w:w="700" w:type="dxa"/>
            <w:gridSpan w:val="3"/>
            <w:tcBorders>
              <w:top w:val="nil"/>
              <w:left w:val="nil"/>
              <w:bottom w:val="single" w:sz="4" w:space="0" w:color="auto"/>
              <w:right w:val="nil"/>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3</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0E7BD4"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0E7BD4" w:rsidRDefault="003F45A5" w:rsidP="0076385B">
            <w:pPr>
              <w:jc w:val="center"/>
              <w:rPr>
                <w:rFonts w:ascii="Arial" w:hAnsi="Arial" w:cs="Arial"/>
                <w:sz w:val="20"/>
                <w:szCs w:val="20"/>
              </w:rPr>
            </w:pPr>
            <w:r w:rsidRPr="000E7BD4">
              <w:rPr>
                <w:rFonts w:ascii="Arial" w:hAnsi="Arial" w:cs="Arial"/>
                <w:sz w:val="20"/>
                <w:szCs w:val="20"/>
              </w:rPr>
              <w:t>4</w:t>
            </w:r>
            <w:r>
              <w:rPr>
                <w:rFonts w:ascii="Arial" w:hAnsi="Arial" w:cs="Arial"/>
                <w:sz w:val="20"/>
                <w:szCs w:val="20"/>
              </w:rPr>
              <w:t>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Новоселова</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23</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224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51</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1967</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324,5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8</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38,5</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286,0</w:t>
            </w:r>
          </w:p>
        </w:tc>
        <w:tc>
          <w:tcPr>
            <w:tcW w:w="700" w:type="dxa"/>
            <w:gridSpan w:val="3"/>
            <w:tcBorders>
              <w:top w:val="nil"/>
              <w:left w:val="nil"/>
              <w:bottom w:val="single" w:sz="4" w:space="0" w:color="auto"/>
              <w:right w:val="nil"/>
            </w:tcBorders>
            <w:shd w:val="clear" w:color="auto" w:fill="auto"/>
            <w:noWrap/>
            <w:vAlign w:val="bottom"/>
            <w:hideMark/>
          </w:tcPr>
          <w:p w:rsidR="003F45A5" w:rsidRPr="000E7BD4" w:rsidRDefault="003F45A5" w:rsidP="0076385B">
            <w:pPr>
              <w:jc w:val="center"/>
              <w:rPr>
                <w:rFonts w:ascii="Arial CYR" w:hAnsi="Arial CYR" w:cs="Arial CYR"/>
                <w:sz w:val="20"/>
                <w:szCs w:val="20"/>
              </w:rPr>
            </w:pPr>
            <w:r w:rsidRPr="000E7BD4">
              <w:rPr>
                <w:rFonts w:ascii="Arial CYR" w:hAnsi="Arial CYR" w:cs="Arial CYR"/>
                <w:sz w:val="20"/>
                <w:szCs w:val="20"/>
              </w:rPr>
              <w:t>7</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0E7BD4"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Новосёлова</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408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1977</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718,8</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133,4</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585,4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Новосёлова</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351,2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1968</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508,8</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244,2</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264,6</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44</w:t>
            </w:r>
          </w:p>
        </w:tc>
        <w:tc>
          <w:tcPr>
            <w:tcW w:w="1439"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Октябрьская</w:t>
            </w:r>
          </w:p>
        </w:tc>
        <w:tc>
          <w:tcPr>
            <w:tcW w:w="1102"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w:t>
            </w:r>
          </w:p>
        </w:tc>
        <w:tc>
          <w:tcPr>
            <w:tcW w:w="1064"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215,2</w:t>
            </w:r>
          </w:p>
        </w:tc>
        <w:tc>
          <w:tcPr>
            <w:tcW w:w="726"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37</w:t>
            </w:r>
          </w:p>
        </w:tc>
        <w:tc>
          <w:tcPr>
            <w:tcW w:w="1130"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1936</w:t>
            </w:r>
          </w:p>
        </w:tc>
        <w:tc>
          <w:tcPr>
            <w:tcW w:w="1195"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293,7</w:t>
            </w:r>
          </w:p>
        </w:tc>
        <w:tc>
          <w:tcPr>
            <w:tcW w:w="696"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293,7</w:t>
            </w:r>
          </w:p>
        </w:tc>
        <w:tc>
          <w:tcPr>
            <w:tcW w:w="700" w:type="dxa"/>
            <w:gridSpan w:val="3"/>
            <w:tcBorders>
              <w:top w:val="nil"/>
              <w:left w:val="nil"/>
              <w:bottom w:val="single" w:sz="4" w:space="0" w:color="auto"/>
              <w:right w:val="nil"/>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45</w:t>
            </w:r>
          </w:p>
        </w:tc>
        <w:tc>
          <w:tcPr>
            <w:tcW w:w="1439"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Октябрьская</w:t>
            </w:r>
          </w:p>
        </w:tc>
        <w:tc>
          <w:tcPr>
            <w:tcW w:w="1102"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22</w:t>
            </w:r>
          </w:p>
        </w:tc>
        <w:tc>
          <w:tcPr>
            <w:tcW w:w="1064"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157,1</w:t>
            </w:r>
          </w:p>
        </w:tc>
        <w:tc>
          <w:tcPr>
            <w:tcW w:w="726"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27</w:t>
            </w:r>
          </w:p>
        </w:tc>
        <w:tc>
          <w:tcPr>
            <w:tcW w:w="1130"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1948</w:t>
            </w:r>
          </w:p>
        </w:tc>
        <w:tc>
          <w:tcPr>
            <w:tcW w:w="1195"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205</w:t>
            </w:r>
          </w:p>
        </w:tc>
        <w:tc>
          <w:tcPr>
            <w:tcW w:w="696"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943"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44,8</w:t>
            </w:r>
          </w:p>
        </w:tc>
        <w:tc>
          <w:tcPr>
            <w:tcW w:w="675" w:type="dxa"/>
            <w:gridSpan w:val="4"/>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160,2</w:t>
            </w:r>
          </w:p>
        </w:tc>
        <w:tc>
          <w:tcPr>
            <w:tcW w:w="700" w:type="dxa"/>
            <w:gridSpan w:val="3"/>
            <w:tcBorders>
              <w:top w:val="nil"/>
              <w:left w:val="nil"/>
              <w:bottom w:val="single" w:sz="4" w:space="0" w:color="auto"/>
              <w:right w:val="nil"/>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46</w:t>
            </w:r>
          </w:p>
        </w:tc>
        <w:tc>
          <w:tcPr>
            <w:tcW w:w="1439"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Октябрьская</w:t>
            </w:r>
          </w:p>
        </w:tc>
        <w:tc>
          <w:tcPr>
            <w:tcW w:w="1102"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w:t>
            </w:r>
          </w:p>
        </w:tc>
        <w:tc>
          <w:tcPr>
            <w:tcW w:w="1064"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255,4</w:t>
            </w:r>
          </w:p>
        </w:tc>
        <w:tc>
          <w:tcPr>
            <w:tcW w:w="726"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w:t>
            </w:r>
          </w:p>
        </w:tc>
        <w:tc>
          <w:tcPr>
            <w:tcW w:w="1130"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1959</w:t>
            </w:r>
          </w:p>
        </w:tc>
        <w:tc>
          <w:tcPr>
            <w:tcW w:w="1195"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393,2</w:t>
            </w:r>
          </w:p>
        </w:tc>
        <w:tc>
          <w:tcPr>
            <w:tcW w:w="696"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43"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r>
              <w:rPr>
                <w:rFonts w:ascii="Arial CYR" w:hAnsi="Arial CYR" w:cs="Arial CYR"/>
                <w:sz w:val="20"/>
                <w:szCs w:val="20"/>
              </w:rPr>
              <w:t>39,8</w:t>
            </w:r>
          </w:p>
        </w:tc>
        <w:tc>
          <w:tcPr>
            <w:tcW w:w="675" w:type="dxa"/>
            <w:gridSpan w:val="4"/>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w:t>
            </w:r>
          </w:p>
        </w:tc>
        <w:tc>
          <w:tcPr>
            <w:tcW w:w="1051"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253,4</w:t>
            </w:r>
          </w:p>
        </w:tc>
        <w:tc>
          <w:tcPr>
            <w:tcW w:w="700" w:type="dxa"/>
            <w:gridSpan w:val="3"/>
            <w:tcBorders>
              <w:top w:val="nil"/>
              <w:left w:val="nil"/>
              <w:bottom w:val="single" w:sz="4" w:space="0" w:color="auto"/>
              <w:right w:val="nil"/>
            </w:tcBorders>
            <w:shd w:val="clear" w:color="auto" w:fill="auto"/>
            <w:noWrap/>
            <w:vAlign w:val="bottom"/>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Октябрьская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263,9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1959</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402,1</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402,1</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Октябрьская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271,2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1959</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410</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218,4</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191,6</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sidRPr="00780FBF">
              <w:rPr>
                <w:rFonts w:ascii="Arial" w:hAnsi="Arial" w:cs="Arial"/>
                <w:color w:val="000000"/>
                <w:sz w:val="20"/>
                <w:szCs w:val="20"/>
              </w:rPr>
              <w:t>4</w:t>
            </w:r>
            <w:r>
              <w:rPr>
                <w:rFonts w:ascii="Arial" w:hAnsi="Arial" w:cs="Arial"/>
                <w:color w:val="000000"/>
                <w:sz w:val="20"/>
                <w:szCs w:val="20"/>
              </w:rPr>
              <w:t>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Октябрьская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37</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164,7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1957</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242,6</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242,6</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50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Октябрьская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41</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162,3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1947</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232,2</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232,2</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51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Парковая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208,3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1987</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156,4</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102,9</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53,5</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52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Парковая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18</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71,0</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1988</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71,0</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35,3</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35,7</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sidRPr="00780FBF">
              <w:rPr>
                <w:rFonts w:ascii="Arial" w:hAnsi="Arial" w:cs="Arial"/>
                <w:color w:val="000000"/>
                <w:sz w:val="20"/>
                <w:szCs w:val="20"/>
              </w:rPr>
              <w:t>5</w:t>
            </w:r>
            <w:r>
              <w:rPr>
                <w:rFonts w:ascii="Arial" w:hAnsi="Arial" w:cs="Arial"/>
                <w:color w:val="000000"/>
                <w:sz w:val="20"/>
                <w:szCs w:val="20"/>
              </w:rPr>
              <w:t>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Первомайская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38А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245,3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1987</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297,4</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297,4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54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Первомайская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43А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300,3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1984</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300,3</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74,9</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225,4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55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Первомайская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44А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219,5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1983</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303</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303</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56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Первомайская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44</w:t>
            </w:r>
            <w:r>
              <w:rPr>
                <w:rFonts w:ascii="Arial CYR" w:hAnsi="Arial CYR" w:cs="Arial CYR"/>
                <w:sz w:val="20"/>
                <w:szCs w:val="20"/>
              </w:rPr>
              <w:t>В</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525,3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18</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1992</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745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135,7</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609,3</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rPr>
                <w:rFonts w:ascii="Arial" w:hAnsi="Arial" w:cs="Arial"/>
                <w:color w:val="000000"/>
                <w:sz w:val="20"/>
                <w:szCs w:val="20"/>
              </w:rPr>
            </w:pPr>
            <w:r>
              <w:rPr>
                <w:rFonts w:ascii="Arial" w:hAnsi="Arial" w:cs="Arial"/>
                <w:color w:val="000000"/>
                <w:sz w:val="20"/>
                <w:szCs w:val="20"/>
              </w:rPr>
              <w:lastRenderedPageBreak/>
              <w:t xml:space="preserve">  57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Пионерская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184,6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1970</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109</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54,8</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54,2</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58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Победы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14</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207,4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1964</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327,8</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38,8</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289,0</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59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Победы </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331,8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1971</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509,8</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203,4</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306,4</w:t>
            </w: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r>
              <w:rPr>
                <w:rFonts w:ascii="Arial" w:hAnsi="Arial" w:cs="Arial"/>
                <w:color w:val="000000"/>
                <w:sz w:val="20"/>
                <w:szCs w:val="20"/>
              </w:rPr>
              <w:t>60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Победы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44</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1976</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511,5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91,9</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419,6</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61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Победы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26</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34</w:t>
            </w:r>
            <w:r w:rsidRPr="00780FBF">
              <w:rPr>
                <w:rFonts w:ascii="Arial CYR" w:hAnsi="Arial CYR" w:cs="Arial CYR"/>
                <w:sz w:val="20"/>
                <w:szCs w:val="20"/>
              </w:rPr>
              <w:t>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33</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1975</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510,4</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112,0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398,4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9</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62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Победы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42</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220,5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1961</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144,6</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40,1</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104,5</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r>
              <w:rPr>
                <w:rFonts w:ascii="Arial" w:hAnsi="Arial" w:cs="Arial"/>
                <w:color w:val="000000"/>
                <w:sz w:val="20"/>
                <w:szCs w:val="20"/>
              </w:rPr>
              <w:t>63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Победы</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60</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186,8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53</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1949</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174,6</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70,5</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104,1</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64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 переулок</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203,7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1979</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156,5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78,3</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78,2</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65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 переулок</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1988</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159,6</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79,9</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79,7</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r>
              <w:rPr>
                <w:rFonts w:ascii="Arial" w:hAnsi="Arial" w:cs="Arial"/>
                <w:color w:val="000000"/>
                <w:sz w:val="20"/>
                <w:szCs w:val="20"/>
              </w:rPr>
              <w:t>66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 переулок</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1976</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106</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106</w:t>
            </w:r>
          </w:p>
        </w:tc>
        <w:tc>
          <w:tcPr>
            <w:tcW w:w="700" w:type="dxa"/>
            <w:gridSpan w:val="3"/>
            <w:tcBorders>
              <w:top w:val="nil"/>
              <w:left w:val="nil"/>
              <w:bottom w:val="single" w:sz="4" w:space="0" w:color="auto"/>
              <w:right w:val="nil"/>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67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Садовая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21Б</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548,8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1988</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757,6</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271,0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r>
              <w:rPr>
                <w:rFonts w:ascii="Arial CYR" w:hAnsi="Arial CYR" w:cs="Arial CYR"/>
                <w:sz w:val="20"/>
                <w:szCs w:val="20"/>
              </w:rPr>
              <w:t>86,6</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r>
              <w:rPr>
                <w:rFonts w:ascii="Arial CYR" w:hAnsi="Arial CYR" w:cs="Arial CYR"/>
                <w:sz w:val="20"/>
                <w:szCs w:val="20"/>
              </w:rPr>
              <w:t>3</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r>
              <w:rPr>
                <w:rFonts w:ascii="Arial" w:hAnsi="Arial" w:cs="Arial"/>
                <w:color w:val="000000"/>
                <w:sz w:val="20"/>
                <w:szCs w:val="20"/>
              </w:rPr>
              <w:t>68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Северная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15А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211,2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1994</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309</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309</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69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Сенная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205,4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41</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1972</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152,4</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106,1</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46,3</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70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Сенная </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232,2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1961</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152,5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100,6</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51,9</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r>
              <w:rPr>
                <w:rFonts w:ascii="Arial" w:hAnsi="Arial" w:cs="Arial"/>
                <w:color w:val="000000"/>
                <w:sz w:val="20"/>
                <w:szCs w:val="20"/>
              </w:rPr>
              <w:t>71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Советская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9</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336,1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1989</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478,4</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478,4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r>
              <w:rPr>
                <w:rFonts w:ascii="Arial" w:hAnsi="Arial" w:cs="Arial"/>
                <w:color w:val="000000"/>
                <w:sz w:val="20"/>
                <w:szCs w:val="20"/>
              </w:rPr>
              <w:t>72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Спортивный</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9</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340,2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1965</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522,8</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522,8</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73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170,1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1984</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240,8</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240,8</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74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168,6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48</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1973</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118,2</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118,2</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75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14Б</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403,4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1990</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484,5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110,1</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374,4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5E1B04" w:rsidRDefault="003F45A5" w:rsidP="0076385B">
            <w:pPr>
              <w:jc w:val="center"/>
              <w:rPr>
                <w:rFonts w:ascii="Arial" w:hAnsi="Arial" w:cs="Arial"/>
                <w:color w:val="000000"/>
                <w:sz w:val="20"/>
                <w:szCs w:val="20"/>
              </w:rPr>
            </w:pPr>
            <w:r>
              <w:rPr>
                <w:rFonts w:ascii="Arial" w:hAnsi="Arial" w:cs="Arial"/>
                <w:color w:val="000000"/>
                <w:sz w:val="20"/>
                <w:szCs w:val="20"/>
              </w:rPr>
              <w:t>76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 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317,8</w:t>
            </w:r>
            <w:r w:rsidRPr="00780FBF">
              <w:rPr>
                <w:rFonts w:ascii="Arial CYR" w:hAnsi="Arial CYR" w:cs="Arial CYR"/>
                <w:sz w:val="20"/>
                <w:szCs w:val="20"/>
              </w:rPr>
              <w:t> </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22</w:t>
            </w:r>
            <w:r w:rsidRPr="00780FBF">
              <w:rPr>
                <w:rFonts w:ascii="Arial CYR" w:hAnsi="Arial CYR" w:cs="Arial CYR"/>
                <w:sz w:val="20"/>
                <w:szCs w:val="20"/>
              </w:rPr>
              <w:t> </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1986</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493,4</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493,4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77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18А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316,7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1982</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488,8</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121,4</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367,4</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78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468,9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1979</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722,8</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722,8</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79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19Б</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539,4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18</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1980</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709,7</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260,8</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448,9</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80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520,4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18</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1984</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716,5</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354,7</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361,8</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81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23А</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528,7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1987</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718,2</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718,2</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82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Советская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2Б</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216,8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1992</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301,8</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301,8</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5E1B04"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83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Советская</w:t>
            </w:r>
          </w:p>
        </w:tc>
        <w:tc>
          <w:tcPr>
            <w:tcW w:w="11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w:t>
            </w:r>
          </w:p>
        </w:tc>
        <w:tc>
          <w:tcPr>
            <w:tcW w:w="1064"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480,0</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21</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1988</w:t>
            </w:r>
          </w:p>
        </w:tc>
        <w:tc>
          <w:tcPr>
            <w:tcW w:w="119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720,2</w:t>
            </w:r>
          </w:p>
        </w:tc>
        <w:tc>
          <w:tcPr>
            <w:tcW w:w="69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w:t>
            </w:r>
          </w:p>
        </w:tc>
        <w:tc>
          <w:tcPr>
            <w:tcW w:w="94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675" w:type="dxa"/>
            <w:gridSpan w:val="4"/>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1051"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720,2</w:t>
            </w:r>
          </w:p>
        </w:tc>
        <w:tc>
          <w:tcPr>
            <w:tcW w:w="700"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w:t>
            </w:r>
          </w:p>
        </w:tc>
        <w:tc>
          <w:tcPr>
            <w:tcW w:w="907" w:type="dxa"/>
            <w:gridSpan w:val="4"/>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84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Советская</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394,4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24,1</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1984</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карк-засып</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578,5</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578,5</w:t>
            </w: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rPr>
                <w:rFonts w:ascii="Arial" w:hAnsi="Arial" w:cs="Arial"/>
                <w:color w:val="000000"/>
                <w:sz w:val="20"/>
                <w:szCs w:val="20"/>
              </w:rPr>
            </w:pPr>
            <w:r>
              <w:rPr>
                <w:rFonts w:ascii="Arial" w:hAnsi="Arial" w:cs="Arial"/>
                <w:color w:val="000000"/>
                <w:sz w:val="20"/>
                <w:szCs w:val="20"/>
              </w:rPr>
              <w:t xml:space="preserve">  85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Школьная</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39</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1979</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123,9</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123,9</w:t>
            </w: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rPr>
                <w:rFonts w:ascii="Arial" w:hAnsi="Arial" w:cs="Arial"/>
                <w:color w:val="000000"/>
                <w:sz w:val="20"/>
                <w:szCs w:val="20"/>
              </w:rPr>
            </w:pPr>
            <w:r>
              <w:rPr>
                <w:rFonts w:ascii="Arial" w:hAnsi="Arial" w:cs="Arial"/>
                <w:color w:val="000000"/>
                <w:sz w:val="20"/>
                <w:szCs w:val="20"/>
              </w:rPr>
              <w:t xml:space="preserve">  86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Юбилейный</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2</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337,5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35</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1968</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504,4</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12</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50,3</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454,1</w:t>
            </w:r>
          </w:p>
        </w:tc>
        <w:tc>
          <w:tcPr>
            <w:tcW w:w="717" w:type="dxa"/>
            <w:gridSpan w:val="3"/>
            <w:tcBorders>
              <w:top w:val="nil"/>
              <w:left w:val="nil"/>
              <w:bottom w:val="single" w:sz="4" w:space="0" w:color="auto"/>
              <w:right w:val="nil"/>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11</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rPr>
                <w:rFonts w:ascii="Arial" w:hAnsi="Arial" w:cs="Arial"/>
                <w:color w:val="000000"/>
                <w:sz w:val="20"/>
                <w:szCs w:val="20"/>
              </w:rPr>
            </w:pPr>
            <w:r>
              <w:rPr>
                <w:rFonts w:ascii="Arial" w:hAnsi="Arial" w:cs="Arial"/>
                <w:color w:val="000000"/>
                <w:sz w:val="20"/>
                <w:szCs w:val="20"/>
              </w:rPr>
              <w:t xml:space="preserve">  87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Юбилейный</w:t>
            </w: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5</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307,1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5</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нет</w:t>
            </w: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1982</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486,3</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8</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66,7</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419,6</w:t>
            </w:r>
          </w:p>
        </w:tc>
        <w:tc>
          <w:tcPr>
            <w:tcW w:w="717" w:type="dxa"/>
            <w:gridSpan w:val="3"/>
            <w:tcBorders>
              <w:top w:val="nil"/>
              <w:left w:val="nil"/>
              <w:bottom w:val="single" w:sz="4" w:space="0" w:color="auto"/>
              <w:right w:val="nil"/>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7</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rPr>
                <w:rFonts w:ascii="Arial" w:hAnsi="Arial" w:cs="Arial"/>
                <w:color w:val="000000"/>
                <w:sz w:val="20"/>
                <w:szCs w:val="20"/>
              </w:rPr>
            </w:pP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31590,5</w:t>
            </w: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 xml:space="preserve"> 615</w:t>
            </w: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7561,3</w:t>
            </w: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169</w:t>
            </w: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24029,2</w:t>
            </w: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rPr>
                <w:rFonts w:ascii="Arial CYR" w:hAnsi="Arial CYR" w:cs="Arial CYR"/>
                <w:sz w:val="20"/>
                <w:szCs w:val="20"/>
              </w:rPr>
            </w:pPr>
            <w:r>
              <w:rPr>
                <w:rFonts w:ascii="Arial CYR" w:hAnsi="Arial CYR" w:cs="Arial CYR"/>
                <w:sz w:val="20"/>
                <w:szCs w:val="20"/>
              </w:rPr>
              <w:t>446</w:t>
            </w: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2"/>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rPr>
                <w:rFonts w:ascii="Arial" w:hAnsi="Arial" w:cs="Arial"/>
                <w:color w:val="000000"/>
                <w:sz w:val="20"/>
                <w:szCs w:val="20"/>
              </w:rPr>
            </w:pP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14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993"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717"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c>
          <w:tcPr>
            <w:tcW w:w="939"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55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118"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717" w:type="dxa"/>
            <w:gridSpan w:val="3"/>
            <w:tcBorders>
              <w:top w:val="nil"/>
              <w:left w:val="nil"/>
              <w:bottom w:val="single" w:sz="4" w:space="0" w:color="auto"/>
              <w:right w:val="nil"/>
            </w:tcBorders>
            <w:shd w:val="clear" w:color="auto" w:fill="auto"/>
            <w:noWrap/>
            <w:vAlign w:val="bottom"/>
            <w:hideMark/>
          </w:tcPr>
          <w:p w:rsidR="003F45A5" w:rsidRPr="00780FBF" w:rsidRDefault="003F45A5" w:rsidP="0076385B">
            <w:pPr>
              <w:rPr>
                <w:rFonts w:ascii="Arial CYR" w:hAnsi="Arial CYR" w:cs="Arial CYR"/>
                <w:sz w:val="20"/>
                <w:szCs w:val="20"/>
              </w:rPr>
            </w:pPr>
          </w:p>
        </w:tc>
        <w:tc>
          <w:tcPr>
            <w:tcW w:w="709" w:type="dxa"/>
            <w:gridSpan w:val="3"/>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bl>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rPr>
          <w:b/>
        </w:rPr>
      </w:pPr>
    </w:p>
    <w:p w:rsidR="003F45A5" w:rsidRDefault="003F45A5" w:rsidP="003F45A5">
      <w:pPr>
        <w:spacing w:line="232" w:lineRule="auto"/>
        <w:jc w:val="center"/>
        <w:rPr>
          <w:b/>
        </w:rPr>
      </w:pPr>
    </w:p>
    <w:p w:rsidR="003F45A5" w:rsidRDefault="003F45A5" w:rsidP="003F45A5">
      <w:pPr>
        <w:spacing w:line="232" w:lineRule="auto"/>
        <w:jc w:val="center"/>
        <w:rPr>
          <w:b/>
        </w:rPr>
      </w:pPr>
    </w:p>
    <w:p w:rsidR="003F45A5" w:rsidRDefault="003F45A5" w:rsidP="003F45A5">
      <w:pPr>
        <w:spacing w:line="232" w:lineRule="auto"/>
        <w:jc w:val="center"/>
        <w:rPr>
          <w:b/>
        </w:rPr>
      </w:pPr>
      <w:r>
        <w:rPr>
          <w:b/>
        </w:rPr>
        <w:t>ЛОТ 3</w:t>
      </w:r>
    </w:p>
    <w:p w:rsidR="003F45A5" w:rsidRPr="00380A88" w:rsidRDefault="003F45A5" w:rsidP="003F45A5">
      <w:pPr>
        <w:spacing w:line="232" w:lineRule="auto"/>
        <w:jc w:val="center"/>
        <w:rPr>
          <w:b/>
        </w:rPr>
      </w:pPr>
    </w:p>
    <w:tbl>
      <w:tblPr>
        <w:tblW w:w="15524" w:type="dxa"/>
        <w:tblInd w:w="93" w:type="dxa"/>
        <w:tblLook w:val="04A0"/>
      </w:tblPr>
      <w:tblGrid>
        <w:gridCol w:w="606"/>
        <w:gridCol w:w="1439"/>
        <w:gridCol w:w="1670"/>
        <w:gridCol w:w="802"/>
        <w:gridCol w:w="34"/>
        <w:gridCol w:w="1017"/>
        <w:gridCol w:w="726"/>
        <w:gridCol w:w="1097"/>
        <w:gridCol w:w="33"/>
        <w:gridCol w:w="960"/>
        <w:gridCol w:w="80"/>
        <w:gridCol w:w="1195"/>
        <w:gridCol w:w="1051"/>
        <w:gridCol w:w="550"/>
        <w:gridCol w:w="17"/>
        <w:gridCol w:w="922"/>
        <w:gridCol w:w="17"/>
        <w:gridCol w:w="550"/>
        <w:gridCol w:w="108"/>
        <w:gridCol w:w="1010"/>
        <w:gridCol w:w="41"/>
        <w:gridCol w:w="668"/>
        <w:gridCol w:w="24"/>
        <w:gridCol w:w="685"/>
        <w:gridCol w:w="222"/>
      </w:tblGrid>
      <w:tr w:rsidR="003F45A5" w:rsidRPr="00780FBF" w:rsidTr="0076385B">
        <w:trPr>
          <w:trHeight w:val="255"/>
        </w:trPr>
        <w:tc>
          <w:tcPr>
            <w:tcW w:w="606" w:type="dxa"/>
            <w:tcBorders>
              <w:top w:val="single" w:sz="4" w:space="0" w:color="auto"/>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tc>
        <w:tc>
          <w:tcPr>
            <w:tcW w:w="3911" w:type="dxa"/>
            <w:gridSpan w:val="3"/>
            <w:tcBorders>
              <w:top w:val="single" w:sz="4" w:space="0" w:color="auto"/>
              <w:left w:val="nil"/>
              <w:bottom w:val="single" w:sz="4" w:space="0" w:color="auto"/>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наименование</w:t>
            </w:r>
          </w:p>
        </w:tc>
        <w:tc>
          <w:tcPr>
            <w:tcW w:w="11007" w:type="dxa"/>
            <w:gridSpan w:val="21"/>
            <w:tcBorders>
              <w:top w:val="single" w:sz="4" w:space="0" w:color="auto"/>
              <w:left w:val="nil"/>
              <w:bottom w:val="single" w:sz="4" w:space="0" w:color="auto"/>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показатели</w:t>
            </w: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2"/>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195"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5865" w:type="dxa"/>
            <w:gridSpan w:val="13"/>
            <w:tcBorders>
              <w:top w:val="single" w:sz="4" w:space="0" w:color="auto"/>
              <w:left w:val="nil"/>
              <w:bottom w:val="single" w:sz="4" w:space="0" w:color="auto"/>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количество квартир и форма собственности</w:t>
            </w: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2"/>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vMerge w:val="restart"/>
            <w:tcBorders>
              <w:top w:val="nil"/>
              <w:left w:val="single" w:sz="4" w:space="0" w:color="auto"/>
              <w:bottom w:val="single" w:sz="4" w:space="0" w:color="000000"/>
              <w:right w:val="single" w:sz="4" w:space="0" w:color="auto"/>
            </w:tcBorders>
            <w:shd w:val="clear" w:color="auto" w:fill="auto"/>
            <w:noWrap/>
            <w:textDirection w:val="btLr"/>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общая   площадь жилых  помещений   кв.м.</w:t>
            </w:r>
          </w:p>
        </w:tc>
        <w:tc>
          <w:tcPr>
            <w:tcW w:w="550"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Общее   количество  квартир, шт.</w:t>
            </w:r>
          </w:p>
        </w:tc>
        <w:tc>
          <w:tcPr>
            <w:tcW w:w="1614" w:type="dxa"/>
            <w:gridSpan w:val="5"/>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квартиры  в</w:t>
            </w:r>
          </w:p>
        </w:tc>
        <w:tc>
          <w:tcPr>
            <w:tcW w:w="1743" w:type="dxa"/>
            <w:gridSpan w:val="4"/>
            <w:tcBorders>
              <w:top w:val="single" w:sz="4" w:space="0" w:color="auto"/>
              <w:left w:val="single" w:sz="4" w:space="0" w:color="auto"/>
              <w:bottom w:val="nil"/>
              <w:right w:val="single" w:sz="4" w:space="0" w:color="000000"/>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xml:space="preserve">приватизированные </w:t>
            </w:r>
          </w:p>
        </w:tc>
        <w:tc>
          <w:tcPr>
            <w:tcW w:w="907"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r w:rsidRPr="00780FBF">
              <w:rPr>
                <w:rFonts w:ascii="Arial CYR" w:hAnsi="Arial CYR" w:cs="Arial CYR"/>
                <w:sz w:val="20"/>
                <w:szCs w:val="20"/>
              </w:rPr>
              <w:t> </w:t>
            </w: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2"/>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50"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1614" w:type="dxa"/>
            <w:gridSpan w:val="5"/>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муниципальной</w:t>
            </w:r>
          </w:p>
        </w:tc>
        <w:tc>
          <w:tcPr>
            <w:tcW w:w="1743" w:type="dxa"/>
            <w:gridSpan w:val="4"/>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квартиры</w:t>
            </w:r>
          </w:p>
        </w:tc>
        <w:tc>
          <w:tcPr>
            <w:tcW w:w="907"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Общая</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аварийный</w:t>
            </w:r>
          </w:p>
        </w:tc>
        <w:tc>
          <w:tcPr>
            <w:tcW w:w="1040" w:type="dxa"/>
            <w:gridSpan w:val="2"/>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год</w:t>
            </w:r>
          </w:p>
        </w:tc>
        <w:tc>
          <w:tcPr>
            <w:tcW w:w="1195"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материал</w:t>
            </w:r>
          </w:p>
        </w:tc>
        <w:tc>
          <w:tcPr>
            <w:tcW w:w="1051"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50"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1614" w:type="dxa"/>
            <w:gridSpan w:val="5"/>
            <w:tcBorders>
              <w:top w:val="nil"/>
              <w:left w:val="nil"/>
              <w:bottom w:val="nil"/>
              <w:right w:val="single" w:sz="4" w:space="0" w:color="000000"/>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собственности</w:t>
            </w:r>
          </w:p>
        </w:tc>
        <w:tc>
          <w:tcPr>
            <w:tcW w:w="1051" w:type="dxa"/>
            <w:gridSpan w:val="2"/>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692"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907"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№п/п</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населённый пункт</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Улица</w:t>
            </w:r>
          </w:p>
        </w:tc>
        <w:tc>
          <w:tcPr>
            <w:tcW w:w="8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дома</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площадь</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износа</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(да/нет)</w:t>
            </w:r>
          </w:p>
        </w:tc>
        <w:tc>
          <w:tcPr>
            <w:tcW w:w="104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постройки</w:t>
            </w:r>
          </w:p>
        </w:tc>
        <w:tc>
          <w:tcPr>
            <w:tcW w:w="1195"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стен</w:t>
            </w:r>
          </w:p>
        </w:tc>
        <w:tc>
          <w:tcPr>
            <w:tcW w:w="1051"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50"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692"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907"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здания</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50"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6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692" w:type="dxa"/>
            <w:gridSpan w:val="2"/>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907"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xml:space="preserve">(пятно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50"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площадь</w:t>
            </w:r>
          </w:p>
        </w:tc>
        <w:tc>
          <w:tcPr>
            <w:tcW w:w="6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кол-во</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площадь</w:t>
            </w:r>
          </w:p>
        </w:tc>
        <w:tc>
          <w:tcPr>
            <w:tcW w:w="692" w:type="dxa"/>
            <w:gridSpan w:val="2"/>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кол-во</w:t>
            </w:r>
          </w:p>
        </w:tc>
        <w:tc>
          <w:tcPr>
            <w:tcW w:w="907"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застройки)</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50"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м.кв.</w:t>
            </w:r>
          </w:p>
        </w:tc>
        <w:tc>
          <w:tcPr>
            <w:tcW w:w="6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шт.</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м.кв.</w:t>
            </w:r>
          </w:p>
        </w:tc>
        <w:tc>
          <w:tcPr>
            <w:tcW w:w="692" w:type="dxa"/>
            <w:gridSpan w:val="2"/>
            <w:tcBorders>
              <w:top w:val="nil"/>
              <w:left w:val="nil"/>
              <w:bottom w:val="nil"/>
              <w:right w:val="nil"/>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шт.</w:t>
            </w:r>
          </w:p>
        </w:tc>
        <w:tc>
          <w:tcPr>
            <w:tcW w:w="907"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p>
        </w:tc>
      </w:tr>
      <w:tr w:rsidR="003F45A5" w:rsidRPr="00780FBF" w:rsidTr="0076385B">
        <w:trPr>
          <w:trHeight w:val="255"/>
        </w:trPr>
        <w:tc>
          <w:tcPr>
            <w:tcW w:w="606" w:type="dxa"/>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02"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50"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675" w:type="dxa"/>
            <w:gridSpan w:val="3"/>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nil"/>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692" w:type="dxa"/>
            <w:gridSpan w:val="2"/>
            <w:tcBorders>
              <w:top w:val="nil"/>
              <w:left w:val="nil"/>
              <w:bottom w:val="nil"/>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907" w:type="dxa"/>
            <w:gridSpan w:val="2"/>
            <w:tcBorders>
              <w:top w:val="nil"/>
              <w:left w:val="single" w:sz="4" w:space="0" w:color="auto"/>
              <w:bottom w:val="nil"/>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ind w:left="-132"/>
              <w:jc w:val="center"/>
              <w:rPr>
                <w:rFonts w:ascii="Arial CYR" w:hAnsi="Arial CYR" w:cs="Arial CYR"/>
                <w:sz w:val="16"/>
                <w:szCs w:val="16"/>
              </w:rPr>
            </w:pPr>
            <w:r w:rsidRPr="00780FBF">
              <w:rPr>
                <w:rFonts w:ascii="Arial CYR" w:hAnsi="Arial CYR" w:cs="Arial CYR"/>
                <w:sz w:val="16"/>
                <w:szCs w:val="16"/>
              </w:rPr>
              <w:t> </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550" w:type="dxa"/>
            <w:vMerge/>
            <w:tcBorders>
              <w:top w:val="nil"/>
              <w:left w:val="single" w:sz="4" w:space="0" w:color="auto"/>
              <w:bottom w:val="single" w:sz="4" w:space="0" w:color="000000"/>
              <w:right w:val="single" w:sz="4" w:space="0" w:color="auto"/>
            </w:tcBorders>
            <w:vAlign w:val="center"/>
            <w:hideMark/>
          </w:tcPr>
          <w:p w:rsidR="003F45A5" w:rsidRPr="00780FBF" w:rsidRDefault="003F45A5" w:rsidP="0076385B">
            <w:pPr>
              <w:rPr>
                <w:rFonts w:ascii="Arial CYR" w:hAnsi="Arial CYR" w:cs="Arial CYR"/>
                <w:sz w:val="16"/>
                <w:szCs w:val="16"/>
              </w:rPr>
            </w:pP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16"/>
                <w:szCs w:val="16"/>
              </w:rPr>
            </w:pPr>
            <w:r w:rsidRPr="00780FBF">
              <w:rPr>
                <w:rFonts w:ascii="Arial CYR" w:hAnsi="Arial CYR" w:cs="Arial CYR"/>
                <w:sz w:val="16"/>
                <w:szCs w:val="16"/>
              </w:rPr>
              <w:t> </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rPr>
                <w:rFonts w:ascii="Arial CYR" w:hAnsi="Arial CYR" w:cs="Arial CYR"/>
                <w:sz w:val="16"/>
                <w:szCs w:val="16"/>
              </w:rPr>
            </w:pPr>
            <w:r w:rsidRPr="00780FBF">
              <w:rPr>
                <w:rFonts w:ascii="Arial CYR" w:hAnsi="Arial CYR" w:cs="Arial CYR"/>
                <w:sz w:val="16"/>
                <w:szCs w:val="16"/>
              </w:rPr>
              <w:t> </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14</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Бобрецова</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231,3</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1990</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296</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296</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Бобрецова</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234,5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1990</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234,5</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76,5</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158</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Ветеринарная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147,5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18</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1989</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147,5</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73,7</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73,8</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Ветеринарная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249,2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1985</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249,2</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249,2</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Водников </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518,1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1990</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735,8</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735,8</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r>
              <w:rPr>
                <w:rFonts w:ascii="Arial CYR" w:hAnsi="Arial CYR" w:cs="Arial CYR"/>
                <w:sz w:val="20"/>
                <w:szCs w:val="20"/>
              </w:rPr>
              <w:t>2</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Гагарина</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204,7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1974</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317,2</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84,8</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232,4</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Кр. Партизан</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415,5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1985</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кирпич</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470,9</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13</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color w:val="000000"/>
                <w:sz w:val="20"/>
                <w:szCs w:val="20"/>
              </w:rPr>
            </w:pPr>
            <w:r>
              <w:rPr>
                <w:rFonts w:ascii="Arial CYR" w:hAnsi="Arial CYR" w:cs="Arial CYR"/>
                <w:color w:val="000000"/>
                <w:sz w:val="20"/>
                <w:szCs w:val="20"/>
              </w:rPr>
              <w:t>109,0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color w:val="000000"/>
                <w:sz w:val="20"/>
                <w:szCs w:val="20"/>
              </w:rPr>
            </w:pPr>
            <w:r>
              <w:rPr>
                <w:rFonts w:ascii="Arial CYR" w:hAnsi="Arial CYR" w:cs="Arial CYR"/>
                <w:color w:val="000000"/>
                <w:sz w:val="20"/>
                <w:szCs w:val="20"/>
              </w:rPr>
              <w:t>3</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color w:val="000000"/>
                <w:sz w:val="20"/>
                <w:szCs w:val="20"/>
              </w:rPr>
            </w:pPr>
            <w:r>
              <w:rPr>
                <w:rFonts w:ascii="Arial CYR" w:hAnsi="Arial CYR" w:cs="Arial CYR"/>
                <w:color w:val="000000"/>
                <w:sz w:val="20"/>
                <w:szCs w:val="20"/>
              </w:rPr>
              <w:t>361,9</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color w:val="000000"/>
                <w:sz w:val="20"/>
                <w:szCs w:val="20"/>
              </w:rPr>
            </w:pPr>
            <w:r w:rsidRPr="00780FBF">
              <w:rPr>
                <w:rFonts w:ascii="Arial CYR" w:hAnsi="Arial CYR" w:cs="Arial CYR"/>
                <w:color w:val="000000"/>
                <w:sz w:val="20"/>
                <w:szCs w:val="20"/>
              </w:rPr>
              <w:t>1</w:t>
            </w:r>
            <w:r>
              <w:rPr>
                <w:rFonts w:ascii="Arial CYR" w:hAnsi="Arial CYR" w:cs="Arial CYR"/>
                <w:color w:val="000000"/>
                <w:sz w:val="20"/>
                <w:szCs w:val="20"/>
              </w:rPr>
              <w:t>0</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color w:val="000000"/>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Комсомольская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206,5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1986</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294,6</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294,6</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Комсомольская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331,7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1969</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518,2</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82,5</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435,7</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sidRPr="00780FBF">
              <w:rPr>
                <w:rFonts w:ascii="Arial" w:hAnsi="Arial" w:cs="Arial"/>
                <w:color w:val="000000"/>
                <w:sz w:val="20"/>
                <w:szCs w:val="20"/>
              </w:rPr>
              <w:t>1</w:t>
            </w:r>
            <w:r>
              <w:rPr>
                <w:rFonts w:ascii="Arial" w:hAnsi="Arial" w:cs="Arial"/>
                <w:color w:val="000000"/>
                <w:sz w:val="20"/>
                <w:szCs w:val="20"/>
              </w:rPr>
              <w:t>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Комсомольская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345,1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43</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1973</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505,6</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505,6</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Комсомольская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205,5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1995</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317,8</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317,8</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Конецгорская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616,2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2011</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717,3</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182,1</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535,2</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9</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Лесная </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47</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801,1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1988</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1109,4</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304,6</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804,8</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r>
              <w:rPr>
                <w:rFonts w:ascii="Arial CYR" w:hAnsi="Arial CYR" w:cs="Arial CYR"/>
                <w:sz w:val="20"/>
                <w:szCs w:val="20"/>
              </w:rPr>
              <w:t>9</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Мелоспольская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 корп.3</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338,7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1930</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274</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274</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Мелоспольская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250,8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1999</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322,3</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214,2</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108,1</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Молодёжная </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258,26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2014</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ОСБ панели</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420,8</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420,8</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Молодежная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 корп. 3</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269,4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2013</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сип-панели</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110</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Молодёжная </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495,4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1983</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736,8</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736,8</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19</w:t>
            </w:r>
          </w:p>
        </w:tc>
        <w:tc>
          <w:tcPr>
            <w:tcW w:w="1439"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Молодёжная </w:t>
            </w:r>
          </w:p>
        </w:tc>
        <w:tc>
          <w:tcPr>
            <w:tcW w:w="802"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5А</w:t>
            </w:r>
          </w:p>
        </w:tc>
        <w:tc>
          <w:tcPr>
            <w:tcW w:w="1051"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592,4</w:t>
            </w:r>
          </w:p>
        </w:tc>
        <w:tc>
          <w:tcPr>
            <w:tcW w:w="726"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w:t>
            </w:r>
          </w:p>
        </w:tc>
        <w:tc>
          <w:tcPr>
            <w:tcW w:w="1130"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1985</w:t>
            </w:r>
          </w:p>
        </w:tc>
        <w:tc>
          <w:tcPr>
            <w:tcW w:w="1195"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732,3</w:t>
            </w:r>
          </w:p>
        </w:tc>
        <w:tc>
          <w:tcPr>
            <w:tcW w:w="550"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732,3</w:t>
            </w:r>
          </w:p>
        </w:tc>
        <w:tc>
          <w:tcPr>
            <w:tcW w:w="692" w:type="dxa"/>
            <w:gridSpan w:val="2"/>
            <w:tcBorders>
              <w:top w:val="nil"/>
              <w:left w:val="nil"/>
              <w:bottom w:val="single" w:sz="4" w:space="0" w:color="auto"/>
              <w:right w:val="nil"/>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Молодёжная </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322,4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1991</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486,6</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486,6</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Молодёжная </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38</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1989</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298,6</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66,9</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231,7</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Новосёлова</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374,5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34</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1978</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501,2</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119,4</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381,8</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Новосёлова</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24Б</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347,5</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1977</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466,6</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116</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350,6</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24</w:t>
            </w:r>
          </w:p>
        </w:tc>
        <w:tc>
          <w:tcPr>
            <w:tcW w:w="1439"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Октябрьская</w:t>
            </w:r>
          </w:p>
        </w:tc>
        <w:tc>
          <w:tcPr>
            <w:tcW w:w="802"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25</w:t>
            </w:r>
          </w:p>
        </w:tc>
        <w:tc>
          <w:tcPr>
            <w:tcW w:w="1051"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179,6</w:t>
            </w:r>
          </w:p>
        </w:tc>
        <w:tc>
          <w:tcPr>
            <w:tcW w:w="726"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53</w:t>
            </w:r>
          </w:p>
        </w:tc>
        <w:tc>
          <w:tcPr>
            <w:tcW w:w="1130"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1949</w:t>
            </w:r>
          </w:p>
        </w:tc>
        <w:tc>
          <w:tcPr>
            <w:tcW w:w="1195"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193,1</w:t>
            </w:r>
          </w:p>
        </w:tc>
        <w:tc>
          <w:tcPr>
            <w:tcW w:w="550" w:type="dxa"/>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193,1</w:t>
            </w:r>
          </w:p>
        </w:tc>
        <w:tc>
          <w:tcPr>
            <w:tcW w:w="692" w:type="dxa"/>
            <w:gridSpan w:val="2"/>
            <w:tcBorders>
              <w:top w:val="nil"/>
              <w:left w:val="nil"/>
              <w:bottom w:val="single" w:sz="4" w:space="0" w:color="auto"/>
              <w:right w:val="nil"/>
            </w:tcBorders>
            <w:shd w:val="clear" w:color="auto" w:fill="auto"/>
            <w:noWrap/>
            <w:vAlign w:val="bottom"/>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Октябрьская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27</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450,2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38</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1963</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694,5</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129,4</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565,1</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Первомайская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358,6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да</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1979</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472,8</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118,1</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354,7</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Первомайская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39А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205,1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1986</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287,9</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287,9</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r>
              <w:rPr>
                <w:rFonts w:ascii="Arial" w:hAnsi="Arial" w:cs="Arial"/>
                <w:color w:val="000000"/>
                <w:sz w:val="20"/>
                <w:szCs w:val="20"/>
              </w:rPr>
              <w:t>28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Первомайская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40А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230,7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15</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1986</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307,3</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307,3</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29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Первомайская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42А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204,6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1986</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309,3</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309,3</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r>
              <w:rPr>
                <w:rFonts w:ascii="Arial" w:hAnsi="Arial" w:cs="Arial"/>
                <w:color w:val="000000"/>
                <w:sz w:val="20"/>
                <w:szCs w:val="20"/>
              </w:rPr>
              <w:t>30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Победы</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18А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574,4</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3</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1984</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кирпич</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723</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16</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40,2</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682,8</w:t>
            </w:r>
          </w:p>
        </w:tc>
        <w:tc>
          <w:tcPr>
            <w:tcW w:w="692" w:type="dxa"/>
            <w:gridSpan w:val="2"/>
            <w:tcBorders>
              <w:top w:val="nil"/>
              <w:left w:val="nil"/>
              <w:bottom w:val="single" w:sz="4" w:space="0" w:color="auto"/>
              <w:right w:val="nil"/>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15</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Победы </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41</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1975</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511,5</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51,3</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460,2</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r>
              <w:rPr>
                <w:rFonts w:ascii="Arial" w:hAnsi="Arial" w:cs="Arial"/>
                <w:color w:val="000000"/>
                <w:sz w:val="20"/>
                <w:szCs w:val="20"/>
              </w:rPr>
              <w:t>32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Профсоюзов</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554,6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39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1979</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749,9</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rPr>
                <w:rFonts w:ascii="Arial CYR" w:hAnsi="Arial CYR" w:cs="Arial CYR"/>
                <w:sz w:val="20"/>
                <w:szCs w:val="20"/>
              </w:rPr>
            </w:pPr>
            <w:r>
              <w:rPr>
                <w:rFonts w:ascii="Arial CYR" w:hAnsi="Arial CYR" w:cs="Arial CYR"/>
                <w:sz w:val="20"/>
                <w:szCs w:val="20"/>
              </w:rPr>
              <w:t>137,6</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2</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612,3</w:t>
            </w:r>
          </w:p>
        </w:tc>
        <w:tc>
          <w:tcPr>
            <w:tcW w:w="692" w:type="dxa"/>
            <w:gridSpan w:val="2"/>
            <w:tcBorders>
              <w:top w:val="nil"/>
              <w:left w:val="nil"/>
              <w:bottom w:val="single" w:sz="4" w:space="0" w:color="auto"/>
              <w:right w:val="nil"/>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10</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Садовая </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539,6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1985</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732,1</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68,3</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663,8</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 xml:space="preserve">Садовая </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481,9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24</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1991</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741,4</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741,4</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Сосновая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153,6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153,6</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153,6</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36</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497,7</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1977</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729,5</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729,5</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5E1B04" w:rsidRDefault="003F45A5" w:rsidP="0076385B">
            <w:pPr>
              <w:jc w:val="center"/>
              <w:rPr>
                <w:rFonts w:ascii="Arial" w:hAnsi="Arial" w:cs="Arial"/>
                <w:color w:val="000000"/>
                <w:sz w:val="20"/>
                <w:szCs w:val="20"/>
              </w:rPr>
            </w:pPr>
            <w:r>
              <w:rPr>
                <w:rFonts w:ascii="Arial" w:hAnsi="Arial" w:cs="Arial"/>
                <w:color w:val="000000"/>
                <w:sz w:val="20"/>
                <w:szCs w:val="20"/>
              </w:rPr>
              <w:t>37</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Спортивный</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15</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320,2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36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1973</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499,5</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Pr>
                <w:rFonts w:ascii="Arial CYR" w:hAnsi="Arial CYR" w:cs="Arial CYR"/>
                <w:sz w:val="20"/>
                <w:szCs w:val="20"/>
              </w:rPr>
              <w:t>69,2</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2</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Pr>
                <w:rFonts w:ascii="Arial CYR" w:hAnsi="Arial CYR" w:cs="Arial CYR"/>
                <w:sz w:val="20"/>
                <w:szCs w:val="20"/>
              </w:rPr>
              <w:t>430,3</w:t>
            </w:r>
          </w:p>
        </w:tc>
        <w:tc>
          <w:tcPr>
            <w:tcW w:w="692" w:type="dxa"/>
            <w:gridSpan w:val="2"/>
            <w:tcBorders>
              <w:top w:val="nil"/>
              <w:left w:val="nil"/>
              <w:bottom w:val="single" w:sz="4" w:space="0" w:color="auto"/>
              <w:right w:val="nil"/>
            </w:tcBorders>
            <w:shd w:val="clear" w:color="auto" w:fill="auto"/>
            <w:noWrap/>
            <w:vAlign w:val="bottom"/>
            <w:hideMark/>
          </w:tcPr>
          <w:p w:rsidR="003F45A5" w:rsidRPr="005E1B04" w:rsidRDefault="003F45A5" w:rsidP="0076385B">
            <w:pPr>
              <w:jc w:val="center"/>
              <w:rPr>
                <w:rFonts w:ascii="Arial CYR" w:hAnsi="Arial CYR" w:cs="Arial CYR"/>
                <w:sz w:val="20"/>
                <w:szCs w:val="20"/>
              </w:rPr>
            </w:pPr>
            <w:r w:rsidRPr="005E1B04">
              <w:rPr>
                <w:rFonts w:ascii="Arial CYR" w:hAnsi="Arial CYR" w:cs="Arial CYR"/>
                <w:sz w:val="20"/>
                <w:szCs w:val="20"/>
              </w:rPr>
              <w:t>10</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5E1B04"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38</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327,9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23</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1976</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479,1</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8</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54,4</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424,7</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39</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356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1975</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510,6</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41,7</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468,9</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11</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40</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464,8</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1980</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701,3</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64,9</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636,4</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r>
              <w:rPr>
                <w:rFonts w:ascii="Arial CYR" w:hAnsi="Arial CYR" w:cs="Arial CYR"/>
                <w:sz w:val="20"/>
                <w:szCs w:val="20"/>
              </w:rPr>
              <w:t>1</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5E1B04"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41</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Спортивный</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27</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202</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16,4</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1988</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298</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298</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gridAfter w:val="1"/>
          <w:wAfter w:w="222" w:type="dxa"/>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42</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Советская</w:t>
            </w:r>
          </w:p>
        </w:tc>
        <w:tc>
          <w:tcPr>
            <w:tcW w:w="836"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1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484,2</w:t>
            </w:r>
          </w:p>
        </w:tc>
        <w:tc>
          <w:tcPr>
            <w:tcW w:w="726" w:type="dxa"/>
            <w:tcBorders>
              <w:top w:val="nil"/>
              <w:left w:val="nil"/>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sidRPr="00780FBF">
              <w:rPr>
                <w:rFonts w:ascii="Arial" w:hAnsi="Arial" w:cs="Arial"/>
                <w:color w:val="000000"/>
                <w:sz w:val="20"/>
                <w:szCs w:val="20"/>
              </w:rPr>
              <w:t>60</w:t>
            </w:r>
          </w:p>
        </w:tc>
        <w:tc>
          <w:tcPr>
            <w:tcW w:w="1097"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1996</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721,6</w:t>
            </w:r>
          </w:p>
        </w:tc>
        <w:tc>
          <w:tcPr>
            <w:tcW w:w="567"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107,7</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118"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613,9</w:t>
            </w:r>
          </w:p>
        </w:tc>
        <w:tc>
          <w:tcPr>
            <w:tcW w:w="709"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w:t>
            </w:r>
          </w:p>
        </w:tc>
        <w:tc>
          <w:tcPr>
            <w:tcW w:w="709"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rPr>
                <w:rFonts w:ascii="Arial" w:hAnsi="Arial" w:cs="Arial"/>
                <w:color w:val="000000"/>
                <w:sz w:val="20"/>
                <w:szCs w:val="20"/>
              </w:rPr>
            </w:pPr>
            <w:r>
              <w:rPr>
                <w:rFonts w:ascii="Arial" w:hAnsi="Arial" w:cs="Arial"/>
                <w:color w:val="000000"/>
                <w:sz w:val="20"/>
                <w:szCs w:val="20"/>
              </w:rPr>
              <w:t xml:space="preserve">  43</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Советская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214,1</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1992</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317,8</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0</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317,8</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4</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780FBF"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Pr="00780FBF" w:rsidRDefault="003F45A5" w:rsidP="0076385B">
            <w:pPr>
              <w:jc w:val="center"/>
              <w:rPr>
                <w:rFonts w:ascii="Arial" w:hAnsi="Arial" w:cs="Arial"/>
                <w:color w:val="000000"/>
                <w:sz w:val="20"/>
                <w:szCs w:val="20"/>
              </w:rPr>
            </w:pPr>
            <w:r>
              <w:rPr>
                <w:rFonts w:ascii="Arial" w:hAnsi="Arial" w:cs="Arial"/>
                <w:color w:val="000000"/>
                <w:sz w:val="20"/>
                <w:szCs w:val="20"/>
              </w:rPr>
              <w:t>44</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Советская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2А</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533,9</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21</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1989</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730,8</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68</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662,8</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sidRPr="00780FBF">
              <w:rPr>
                <w:rFonts w:ascii="Arial CYR" w:hAnsi="Arial CYR" w:cs="Arial CYR"/>
                <w:sz w:val="20"/>
                <w:szCs w:val="20"/>
              </w:rPr>
              <w:t>11</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5E1B04"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r>
              <w:rPr>
                <w:rFonts w:ascii="Arial" w:hAnsi="Arial" w:cs="Arial"/>
                <w:color w:val="000000"/>
                <w:sz w:val="20"/>
                <w:szCs w:val="20"/>
              </w:rPr>
              <w:t>45</w:t>
            </w:r>
          </w:p>
        </w:tc>
        <w:tc>
          <w:tcPr>
            <w:tcW w:w="1439"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Лешуконское</w:t>
            </w:r>
          </w:p>
        </w:tc>
        <w:tc>
          <w:tcPr>
            <w:tcW w:w="167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Советская</w:t>
            </w:r>
          </w:p>
        </w:tc>
        <w:tc>
          <w:tcPr>
            <w:tcW w:w="802"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549,6</w:t>
            </w:r>
          </w:p>
        </w:tc>
        <w:tc>
          <w:tcPr>
            <w:tcW w:w="726"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16</w:t>
            </w: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нет</w:t>
            </w: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1985</w:t>
            </w:r>
          </w:p>
        </w:tc>
        <w:tc>
          <w:tcPr>
            <w:tcW w:w="1195"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дерево</w:t>
            </w:r>
          </w:p>
        </w:tc>
        <w:tc>
          <w:tcPr>
            <w:tcW w:w="1051"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742,8</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121,8</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2</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621</w:t>
            </w:r>
          </w:p>
        </w:tc>
        <w:tc>
          <w:tcPr>
            <w:tcW w:w="692" w:type="dxa"/>
            <w:gridSpan w:val="2"/>
            <w:tcBorders>
              <w:top w:val="nil"/>
              <w:left w:val="nil"/>
              <w:bottom w:val="single" w:sz="4" w:space="0" w:color="auto"/>
              <w:right w:val="nil"/>
            </w:tcBorders>
            <w:shd w:val="clear" w:color="auto" w:fill="auto"/>
            <w:noWrap/>
            <w:vAlign w:val="bottom"/>
            <w:hideMark/>
          </w:tcPr>
          <w:p w:rsidR="003F45A5" w:rsidRPr="00780FBF" w:rsidRDefault="003F45A5" w:rsidP="0076385B">
            <w:pPr>
              <w:jc w:val="center"/>
              <w:rPr>
                <w:rFonts w:ascii="Arial CYR" w:hAnsi="Arial CYR" w:cs="Arial CYR"/>
                <w:sz w:val="20"/>
                <w:szCs w:val="20"/>
              </w:rPr>
            </w:pPr>
            <w:r>
              <w:rPr>
                <w:rFonts w:ascii="Arial CYR" w:hAnsi="Arial CYR" w:cs="Arial CYR"/>
                <w:sz w:val="20"/>
                <w:szCs w:val="20"/>
              </w:rPr>
              <w:t>10</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r w:rsidR="003F45A5" w:rsidRPr="005E1B04" w:rsidTr="0076385B">
        <w:trPr>
          <w:trHeight w:val="255"/>
        </w:trPr>
        <w:tc>
          <w:tcPr>
            <w:tcW w:w="606" w:type="dxa"/>
            <w:tcBorders>
              <w:top w:val="nil"/>
              <w:left w:val="single" w:sz="4" w:space="0" w:color="auto"/>
              <w:bottom w:val="single" w:sz="4" w:space="0" w:color="auto"/>
              <w:right w:val="single" w:sz="4" w:space="0" w:color="auto"/>
            </w:tcBorders>
            <w:shd w:val="clear" w:color="auto" w:fill="auto"/>
            <w:noWrap/>
            <w:vAlign w:val="center"/>
            <w:hideMark/>
          </w:tcPr>
          <w:p w:rsidR="003F45A5" w:rsidRDefault="003F45A5" w:rsidP="0076385B">
            <w:pPr>
              <w:jc w:val="center"/>
              <w:rPr>
                <w:rFonts w:ascii="Arial" w:hAnsi="Arial" w:cs="Arial"/>
                <w:color w:val="000000"/>
                <w:sz w:val="20"/>
                <w:szCs w:val="20"/>
              </w:rPr>
            </w:pPr>
          </w:p>
        </w:tc>
        <w:tc>
          <w:tcPr>
            <w:tcW w:w="1439"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p>
        </w:tc>
        <w:tc>
          <w:tcPr>
            <w:tcW w:w="1670"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p>
        </w:tc>
        <w:tc>
          <w:tcPr>
            <w:tcW w:w="802"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p>
        </w:tc>
        <w:tc>
          <w:tcPr>
            <w:tcW w:w="726"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p>
        </w:tc>
        <w:tc>
          <w:tcPr>
            <w:tcW w:w="1130"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p>
        </w:tc>
        <w:tc>
          <w:tcPr>
            <w:tcW w:w="1040"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p>
        </w:tc>
        <w:tc>
          <w:tcPr>
            <w:tcW w:w="1195"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p>
        </w:tc>
        <w:tc>
          <w:tcPr>
            <w:tcW w:w="1051"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21870,6</w:t>
            </w:r>
          </w:p>
        </w:tc>
        <w:tc>
          <w:tcPr>
            <w:tcW w:w="550" w:type="dxa"/>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397</w:t>
            </w:r>
          </w:p>
        </w:tc>
        <w:tc>
          <w:tcPr>
            <w:tcW w:w="939"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3307,1</w:t>
            </w:r>
          </w:p>
        </w:tc>
        <w:tc>
          <w:tcPr>
            <w:tcW w:w="675" w:type="dxa"/>
            <w:gridSpan w:val="3"/>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65</w:t>
            </w:r>
          </w:p>
        </w:tc>
        <w:tc>
          <w:tcPr>
            <w:tcW w:w="1051" w:type="dxa"/>
            <w:gridSpan w:val="2"/>
            <w:tcBorders>
              <w:top w:val="nil"/>
              <w:left w:val="nil"/>
              <w:bottom w:val="single" w:sz="4" w:space="0" w:color="auto"/>
              <w:right w:val="single" w:sz="4" w:space="0" w:color="auto"/>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18563,5</w:t>
            </w:r>
          </w:p>
        </w:tc>
        <w:tc>
          <w:tcPr>
            <w:tcW w:w="692" w:type="dxa"/>
            <w:gridSpan w:val="2"/>
            <w:tcBorders>
              <w:top w:val="nil"/>
              <w:left w:val="nil"/>
              <w:bottom w:val="single" w:sz="4" w:space="0" w:color="auto"/>
              <w:right w:val="nil"/>
            </w:tcBorders>
            <w:shd w:val="clear" w:color="auto" w:fill="auto"/>
            <w:noWrap/>
            <w:vAlign w:val="bottom"/>
            <w:hideMark/>
          </w:tcPr>
          <w:p w:rsidR="003F45A5" w:rsidRDefault="003F45A5" w:rsidP="0076385B">
            <w:pPr>
              <w:jc w:val="center"/>
              <w:rPr>
                <w:rFonts w:ascii="Arial CYR" w:hAnsi="Arial CYR" w:cs="Arial CYR"/>
                <w:sz w:val="20"/>
                <w:szCs w:val="20"/>
              </w:rPr>
            </w:pPr>
            <w:r>
              <w:rPr>
                <w:rFonts w:ascii="Arial CYR" w:hAnsi="Arial CYR" w:cs="Arial CYR"/>
                <w:sz w:val="20"/>
                <w:szCs w:val="20"/>
              </w:rPr>
              <w:t>332</w:t>
            </w:r>
          </w:p>
        </w:tc>
        <w:tc>
          <w:tcPr>
            <w:tcW w:w="907" w:type="dxa"/>
            <w:gridSpan w:val="2"/>
            <w:tcBorders>
              <w:top w:val="nil"/>
              <w:left w:val="single" w:sz="4" w:space="0" w:color="auto"/>
              <w:bottom w:val="single" w:sz="4" w:space="0" w:color="auto"/>
              <w:right w:val="single" w:sz="4" w:space="0" w:color="auto"/>
            </w:tcBorders>
            <w:shd w:val="clear" w:color="auto" w:fill="auto"/>
            <w:noWrap/>
            <w:vAlign w:val="bottom"/>
            <w:hideMark/>
          </w:tcPr>
          <w:p w:rsidR="003F45A5" w:rsidRPr="00780FBF" w:rsidRDefault="003F45A5" w:rsidP="0076385B">
            <w:pPr>
              <w:rPr>
                <w:rFonts w:ascii="Arial CYR" w:hAnsi="Arial CYR" w:cs="Arial CYR"/>
                <w:sz w:val="20"/>
                <w:szCs w:val="20"/>
              </w:rPr>
            </w:pPr>
          </w:p>
        </w:tc>
      </w:tr>
    </w:tbl>
    <w:p w:rsidR="003F45A5" w:rsidRDefault="003F45A5" w:rsidP="003F45A5">
      <w:pPr>
        <w:spacing w:line="232" w:lineRule="auto"/>
        <w:rPr>
          <w:b/>
        </w:rPr>
      </w:pPr>
    </w:p>
    <w:p w:rsidR="003F45A5" w:rsidRDefault="003F45A5" w:rsidP="003F45A5">
      <w:pPr>
        <w:widowControl w:val="0"/>
        <w:autoSpaceDE w:val="0"/>
        <w:autoSpaceDN w:val="0"/>
        <w:adjustRightInd w:val="0"/>
      </w:pPr>
    </w:p>
    <w:tbl>
      <w:tblPr>
        <w:tblW w:w="14093" w:type="dxa"/>
        <w:tblInd w:w="3" w:type="dxa"/>
        <w:tblLook w:val="04A0"/>
      </w:tblPr>
      <w:tblGrid>
        <w:gridCol w:w="7020"/>
        <w:gridCol w:w="6268"/>
        <w:gridCol w:w="805"/>
      </w:tblGrid>
      <w:tr w:rsidR="003F45A5" w:rsidRPr="001B0B54" w:rsidTr="0076385B">
        <w:tc>
          <w:tcPr>
            <w:tcW w:w="7020" w:type="dxa"/>
          </w:tcPr>
          <w:p w:rsidR="0076385B" w:rsidRDefault="0076385B" w:rsidP="0076385B">
            <w:pPr>
              <w:tabs>
                <w:tab w:val="left" w:pos="2604"/>
              </w:tabs>
              <w:contextualSpacing/>
            </w:pPr>
            <w:r>
              <w:t xml:space="preserve">Общество с ограниченной ответственностью </w:t>
            </w:r>
          </w:p>
          <w:p w:rsidR="0076385B" w:rsidRDefault="0076385B" w:rsidP="0076385B">
            <w:pPr>
              <w:tabs>
                <w:tab w:val="left" w:pos="2604"/>
              </w:tabs>
              <w:contextualSpacing/>
            </w:pPr>
            <w:r>
              <w:t>«Айсберг»</w:t>
            </w:r>
          </w:p>
          <w:p w:rsidR="0076385B" w:rsidRPr="00B83339" w:rsidRDefault="0076385B" w:rsidP="0076385B">
            <w:pPr>
              <w:tabs>
                <w:tab w:val="left" w:pos="2604"/>
              </w:tabs>
              <w:contextualSpacing/>
            </w:pPr>
            <w:r>
              <w:t>Генеральный директор</w:t>
            </w:r>
          </w:p>
          <w:p w:rsidR="0076385B" w:rsidRPr="001B0B54" w:rsidRDefault="0076385B" w:rsidP="0076385B">
            <w:pPr>
              <w:contextualSpacing/>
            </w:pPr>
          </w:p>
          <w:p w:rsidR="0076385B" w:rsidRPr="001B0B54" w:rsidRDefault="0076385B" w:rsidP="0076385B">
            <w:pPr>
              <w:contextualSpacing/>
              <w:rPr>
                <w:u w:val="single"/>
              </w:rPr>
            </w:pPr>
            <w:r>
              <w:t xml:space="preserve">__________________   </w:t>
            </w:r>
            <w:r w:rsidRPr="00A23DBE">
              <w:rPr>
                <w:u w:val="single"/>
              </w:rPr>
              <w:t>/Д. В. Федоров/</w:t>
            </w:r>
          </w:p>
          <w:p w:rsidR="0076385B" w:rsidRPr="001B0B54" w:rsidRDefault="0076385B" w:rsidP="0076385B">
            <w:pPr>
              <w:contextualSpacing/>
            </w:pPr>
          </w:p>
          <w:p w:rsidR="0076385B" w:rsidRPr="001B0B54" w:rsidRDefault="0076385B" w:rsidP="0076385B">
            <w:pPr>
              <w:contextualSpacing/>
            </w:pPr>
            <w:r w:rsidRPr="001B0B54">
              <w:t>М.П.</w:t>
            </w:r>
          </w:p>
          <w:p w:rsidR="003F45A5" w:rsidRPr="001B0B54" w:rsidRDefault="003F45A5" w:rsidP="0076385B">
            <w:pPr>
              <w:contextualSpacing/>
            </w:pPr>
          </w:p>
        </w:tc>
        <w:tc>
          <w:tcPr>
            <w:tcW w:w="6268" w:type="dxa"/>
          </w:tcPr>
          <w:p w:rsidR="003F45A5" w:rsidRDefault="003F45A5" w:rsidP="0076385B">
            <w:pPr>
              <w:contextualSpacing/>
            </w:pPr>
            <w:r>
              <w:t xml:space="preserve">Территориальное управление администрации                                                                           </w:t>
            </w:r>
            <w:r w:rsidRPr="001B0B54">
              <w:t xml:space="preserve"> </w:t>
            </w:r>
            <w:r>
              <w:t xml:space="preserve">            Лешуконского </w:t>
            </w:r>
            <w:r w:rsidRPr="001B0B54">
              <w:t>муниципа</w:t>
            </w:r>
            <w:r>
              <w:t xml:space="preserve">льного округа                                                                                    </w:t>
            </w:r>
          </w:p>
          <w:p w:rsidR="003F45A5" w:rsidRDefault="003F45A5" w:rsidP="0076385B">
            <w:pPr>
              <w:contextualSpacing/>
            </w:pPr>
            <w:r>
              <w:t xml:space="preserve">  Врио начальника Территориального управления</w:t>
            </w:r>
            <w:r w:rsidRPr="001B0B54">
              <w:t xml:space="preserve">   </w:t>
            </w:r>
          </w:p>
          <w:p w:rsidR="003F45A5" w:rsidRPr="001B0B54" w:rsidRDefault="003F45A5" w:rsidP="0076385B">
            <w:pPr>
              <w:contextualSpacing/>
            </w:pPr>
          </w:p>
          <w:p w:rsidR="003F45A5" w:rsidRPr="001B0B54" w:rsidRDefault="003F45A5" w:rsidP="0076385B">
            <w:pPr>
              <w:tabs>
                <w:tab w:val="left" w:pos="2604"/>
              </w:tabs>
              <w:contextualSpacing/>
            </w:pPr>
            <w:r>
              <w:t xml:space="preserve">                                                                                                </w:t>
            </w:r>
            <w:r w:rsidRPr="001B0B54">
              <w:t>____________</w:t>
            </w:r>
            <w:r>
              <w:t xml:space="preserve">_____ </w:t>
            </w:r>
            <w:r>
              <w:rPr>
                <w:u w:val="single"/>
              </w:rPr>
              <w:t>/А.И.Новицкий</w:t>
            </w:r>
            <w:r w:rsidRPr="00A23DBE">
              <w:rPr>
                <w:u w:val="single"/>
              </w:rPr>
              <w:t>/</w:t>
            </w:r>
          </w:p>
          <w:p w:rsidR="003F45A5" w:rsidRPr="001B0B54" w:rsidRDefault="003F45A5" w:rsidP="0076385B">
            <w:pPr>
              <w:contextualSpacing/>
            </w:pPr>
            <w:r>
              <w:t xml:space="preserve">                                                                                                     </w:t>
            </w:r>
            <w:r w:rsidRPr="001B0B54">
              <w:t>М.П</w:t>
            </w:r>
          </w:p>
        </w:tc>
        <w:tc>
          <w:tcPr>
            <w:tcW w:w="805" w:type="dxa"/>
          </w:tcPr>
          <w:p w:rsidR="003F45A5" w:rsidRPr="001B0B54" w:rsidRDefault="003F45A5" w:rsidP="0076385B">
            <w:pPr>
              <w:tabs>
                <w:tab w:val="left" w:pos="2604"/>
              </w:tabs>
              <w:contextualSpacing/>
              <w:jc w:val="both"/>
            </w:pPr>
          </w:p>
        </w:tc>
      </w:tr>
    </w:tbl>
    <w:p w:rsidR="003F45A5" w:rsidRDefault="003F45A5" w:rsidP="003F45A5">
      <w:pPr>
        <w:tabs>
          <w:tab w:val="left" w:pos="3118"/>
        </w:tabs>
        <w:spacing w:line="230" w:lineRule="auto"/>
        <w:sectPr w:rsidR="003F45A5" w:rsidSect="0076385B">
          <w:footerReference w:type="even" r:id="rId11"/>
          <w:footerReference w:type="default" r:id="rId12"/>
          <w:pgSz w:w="16838" w:h="11906" w:orient="landscape"/>
          <w:pgMar w:top="748" w:right="567" w:bottom="964" w:left="567" w:header="709" w:footer="709" w:gutter="0"/>
          <w:cols w:space="708"/>
          <w:titlePg/>
          <w:docGrid w:linePitch="360"/>
        </w:sectPr>
      </w:pPr>
    </w:p>
    <w:p w:rsidR="003F45A5" w:rsidRPr="00380A88" w:rsidRDefault="003F45A5" w:rsidP="003F45A5">
      <w:pPr>
        <w:widowControl w:val="0"/>
        <w:autoSpaceDE w:val="0"/>
        <w:autoSpaceDN w:val="0"/>
        <w:adjustRightInd w:val="0"/>
      </w:pPr>
    </w:p>
    <w:p w:rsidR="003F45A5" w:rsidRPr="00380A88" w:rsidRDefault="003F45A5" w:rsidP="003F45A5">
      <w:pPr>
        <w:widowControl w:val="0"/>
        <w:autoSpaceDE w:val="0"/>
        <w:autoSpaceDN w:val="0"/>
        <w:adjustRightInd w:val="0"/>
      </w:pPr>
    </w:p>
    <w:p w:rsidR="003F45A5" w:rsidRPr="00380A88" w:rsidRDefault="003F45A5" w:rsidP="003F45A5">
      <w:pPr>
        <w:spacing w:line="230" w:lineRule="auto"/>
      </w:pPr>
    </w:p>
    <w:p w:rsidR="003F45A5" w:rsidRPr="00380A88" w:rsidRDefault="003F45A5" w:rsidP="003F45A5">
      <w:pPr>
        <w:spacing w:line="232" w:lineRule="auto"/>
        <w:jc w:val="right"/>
      </w:pPr>
      <w:r>
        <w:t>Приложение № 2</w:t>
      </w:r>
      <w:r>
        <w:br/>
        <w:t xml:space="preserve">к договору </w:t>
      </w:r>
      <w:r w:rsidRPr="00380A88">
        <w:br/>
        <w:t>от" "</w:t>
      </w:r>
      <w:r>
        <w:t xml:space="preserve"> ________2025</w:t>
      </w:r>
      <w:r w:rsidRPr="00380A88">
        <w:t xml:space="preserve"> г.</w:t>
      </w:r>
    </w:p>
    <w:p w:rsidR="003F45A5" w:rsidRPr="00380A88" w:rsidRDefault="003F45A5" w:rsidP="003F45A5">
      <w:pPr>
        <w:spacing w:line="232" w:lineRule="auto"/>
        <w:jc w:val="center"/>
        <w:rPr>
          <w:b/>
        </w:rPr>
      </w:pPr>
      <w:r w:rsidRPr="00380A88">
        <w:rPr>
          <w:b/>
        </w:rPr>
        <w:t>Список собственников и нанимателей жилых помещений</w:t>
      </w:r>
    </w:p>
    <w:p w:rsidR="003F45A5" w:rsidRPr="00380A88" w:rsidRDefault="003F45A5" w:rsidP="003F45A5">
      <w:pPr>
        <w:spacing w:line="232" w:lineRule="auto"/>
        <w:jc w:val="center"/>
        <w:rPr>
          <w:b/>
        </w:rPr>
      </w:pPr>
      <w:r w:rsidRPr="00380A88">
        <w:rPr>
          <w:b/>
        </w:rPr>
        <w:t xml:space="preserve">(Лот № </w:t>
      </w:r>
      <w:r>
        <w:rPr>
          <w:b/>
        </w:rPr>
        <w:t>1,2,3</w:t>
      </w:r>
      <w:r w:rsidRPr="00380A88">
        <w:rPr>
          <w:b/>
        </w:rPr>
        <w:t>)</w:t>
      </w:r>
    </w:p>
    <w:p w:rsidR="003F45A5" w:rsidRPr="00380A88" w:rsidRDefault="003F45A5" w:rsidP="003F45A5">
      <w:pPr>
        <w:spacing w:line="232" w:lineRule="auto"/>
        <w:jc w:val="center"/>
        <w:rPr>
          <w:b/>
        </w:rPr>
      </w:pPr>
    </w:p>
    <w:p w:rsidR="003F45A5" w:rsidRPr="00380A88" w:rsidRDefault="003F45A5" w:rsidP="003F45A5">
      <w:pPr>
        <w:spacing w:line="232" w:lineRule="auto"/>
        <w:jc w:val="right"/>
        <w:rPr>
          <w:sz w:val="16"/>
          <w:szCs w:val="16"/>
        </w:rPr>
      </w:pPr>
    </w:p>
    <w:tbl>
      <w:tblPr>
        <w:tblW w:w="9923" w:type="dxa"/>
        <w:tblInd w:w="108" w:type="dxa"/>
        <w:tblLayout w:type="fixed"/>
        <w:tblLook w:val="01E0"/>
      </w:tblPr>
      <w:tblGrid>
        <w:gridCol w:w="540"/>
        <w:gridCol w:w="2340"/>
        <w:gridCol w:w="540"/>
        <w:gridCol w:w="1400"/>
        <w:gridCol w:w="992"/>
        <w:gridCol w:w="992"/>
        <w:gridCol w:w="1134"/>
        <w:gridCol w:w="851"/>
        <w:gridCol w:w="1134"/>
      </w:tblGrid>
      <w:tr w:rsidR="003F45A5" w:rsidRPr="00380A88" w:rsidTr="0076385B">
        <w:tc>
          <w:tcPr>
            <w:tcW w:w="540"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pPr>
            <w:r w:rsidRPr="00380A88">
              <w:t>№ п/п</w:t>
            </w:r>
          </w:p>
        </w:tc>
        <w:tc>
          <w:tcPr>
            <w:tcW w:w="2340"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jc w:val="center"/>
            </w:pPr>
            <w:r w:rsidRPr="00380A88">
              <w:t>Сведения о Нанимателе (собственнике) жилого помещения и его представителе, имеющем право подписи настоящего договора (с указанием основания возникновения такого права)</w:t>
            </w:r>
          </w:p>
        </w:tc>
        <w:tc>
          <w:tcPr>
            <w:tcW w:w="540"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jc w:val="center"/>
            </w:pPr>
            <w:r w:rsidRPr="00380A88">
              <w:t>№ кв.</w:t>
            </w:r>
          </w:p>
        </w:tc>
        <w:tc>
          <w:tcPr>
            <w:tcW w:w="1400"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Наименование и номер документа, подтверждающего  право на жилое помещение</w:t>
            </w:r>
          </w:p>
        </w:tc>
        <w:tc>
          <w:tcPr>
            <w:tcW w:w="992"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pPr>
            <w:r w:rsidRPr="00380A88">
              <w:t>Общая площадь,</w:t>
            </w:r>
          </w:p>
          <w:p w:rsidR="003F45A5" w:rsidRPr="00380A88" w:rsidRDefault="003F45A5" w:rsidP="0076385B">
            <w:pPr>
              <w:spacing w:line="232" w:lineRule="auto"/>
              <w:ind w:left="-57" w:right="-57" w:firstLine="57"/>
            </w:pPr>
            <w:r w:rsidRPr="00380A88">
              <w:t>кв.м.</w:t>
            </w:r>
          </w:p>
        </w:tc>
        <w:tc>
          <w:tcPr>
            <w:tcW w:w="992"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jc w:val="center"/>
            </w:pPr>
            <w:r w:rsidRPr="00380A88">
              <w:t>Жилая площадь,кв.м.</w:t>
            </w:r>
          </w:p>
        </w:tc>
        <w:tc>
          <w:tcPr>
            <w:tcW w:w="1134"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jc w:val="center"/>
            </w:pPr>
            <w:r w:rsidRPr="00380A88">
              <w:t>Кол-ство комнат</w:t>
            </w:r>
          </w:p>
          <w:p w:rsidR="003F45A5" w:rsidRPr="00380A88" w:rsidRDefault="003F45A5" w:rsidP="0076385B">
            <w:pPr>
              <w:spacing w:before="40" w:line="232" w:lineRule="auto"/>
              <w:ind w:left="-57" w:right="-57" w:firstLine="57"/>
              <w:jc w:val="center"/>
            </w:pPr>
          </w:p>
        </w:tc>
        <w:tc>
          <w:tcPr>
            <w:tcW w:w="851"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Доля в общем имуществе</w:t>
            </w:r>
          </w:p>
          <w:p w:rsidR="003F45A5" w:rsidRPr="00380A88" w:rsidRDefault="003F45A5" w:rsidP="0076385B">
            <w:r w:rsidRPr="00380A88">
              <w:t>много-кв.</w:t>
            </w:r>
          </w:p>
          <w:p w:rsidR="003F45A5" w:rsidRPr="00380A88" w:rsidRDefault="003F45A5" w:rsidP="0076385B">
            <w:r w:rsidRPr="00380A88">
              <w:t>дома</w:t>
            </w:r>
          </w:p>
        </w:tc>
        <w:tc>
          <w:tcPr>
            <w:tcW w:w="1134"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Кол-во</w:t>
            </w:r>
          </w:p>
          <w:p w:rsidR="003F45A5" w:rsidRPr="00380A88" w:rsidRDefault="003F45A5" w:rsidP="0076385B">
            <w:r w:rsidRPr="00380A88">
              <w:t>посто-</w:t>
            </w:r>
          </w:p>
          <w:p w:rsidR="003F45A5" w:rsidRPr="00380A88" w:rsidRDefault="003F45A5" w:rsidP="0076385B">
            <w:r w:rsidRPr="00380A88">
              <w:t>яннопрожи-вающих граждан</w:t>
            </w:r>
          </w:p>
        </w:tc>
      </w:tr>
      <w:tr w:rsidR="003F45A5" w:rsidRPr="00380A88" w:rsidTr="0076385B">
        <w:tc>
          <w:tcPr>
            <w:tcW w:w="540"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rPr>
                <w:sz w:val="16"/>
                <w:szCs w:val="16"/>
              </w:rPr>
            </w:pPr>
          </w:p>
        </w:tc>
        <w:tc>
          <w:tcPr>
            <w:tcW w:w="2340"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jc w:val="center"/>
              <w:rPr>
                <w:sz w:val="16"/>
                <w:szCs w:val="16"/>
              </w:rPr>
            </w:pPr>
          </w:p>
        </w:tc>
        <w:tc>
          <w:tcPr>
            <w:tcW w:w="1400"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rPr>
                <w:sz w:val="16"/>
                <w:szCs w:val="16"/>
              </w:rPr>
            </w:pPr>
          </w:p>
        </w:tc>
        <w:tc>
          <w:tcPr>
            <w:tcW w:w="992"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jc w:val="center"/>
              <w:rPr>
                <w:sz w:val="16"/>
                <w:szCs w:val="16"/>
              </w:rPr>
            </w:pPr>
          </w:p>
        </w:tc>
        <w:tc>
          <w:tcPr>
            <w:tcW w:w="851"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jc w:val="center"/>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spacing w:before="40" w:line="232" w:lineRule="auto"/>
              <w:ind w:left="-57" w:right="-57" w:firstLine="57"/>
              <w:rPr>
                <w:sz w:val="16"/>
                <w:szCs w:val="16"/>
              </w:rPr>
            </w:pPr>
          </w:p>
        </w:tc>
      </w:tr>
    </w:tbl>
    <w:p w:rsidR="003F45A5" w:rsidRPr="00380A88" w:rsidRDefault="003F45A5" w:rsidP="003F45A5">
      <w:pPr>
        <w:jc w:val="right"/>
      </w:pPr>
    </w:p>
    <w:p w:rsidR="003F45A5" w:rsidRPr="00380A88" w:rsidRDefault="003F45A5" w:rsidP="003F45A5">
      <w:pPr>
        <w:widowControl w:val="0"/>
        <w:autoSpaceDE w:val="0"/>
        <w:autoSpaceDN w:val="0"/>
        <w:adjustRightInd w:val="0"/>
      </w:pPr>
      <w:r w:rsidRPr="00380A88">
        <w:t>"Управляющая организация"                                         Собственник:</w:t>
      </w:r>
    </w:p>
    <w:p w:rsidR="003F45A5" w:rsidRPr="00380A88" w:rsidRDefault="003F45A5" w:rsidP="003F45A5">
      <w:pPr>
        <w:widowControl w:val="0"/>
        <w:autoSpaceDE w:val="0"/>
        <w:autoSpaceDN w:val="0"/>
        <w:adjustRightInd w:val="0"/>
      </w:pPr>
    </w:p>
    <w:p w:rsidR="003F45A5" w:rsidRPr="00380A88" w:rsidRDefault="003F45A5" w:rsidP="003F45A5">
      <w:pPr>
        <w:spacing w:line="232" w:lineRule="auto"/>
      </w:pPr>
      <w:r w:rsidRPr="00380A88">
        <w:t xml:space="preserve">____________________  (Ф.И.О.)                            _________________________  (Ф.И.О.)                                 </w:t>
      </w:r>
    </w:p>
    <w:p w:rsidR="003F45A5" w:rsidRPr="00380A88" w:rsidRDefault="003F45A5" w:rsidP="003F45A5">
      <w:pPr>
        <w:spacing w:line="232" w:lineRule="auto"/>
      </w:pPr>
      <w:r w:rsidRPr="00380A88">
        <w:t xml:space="preserve">        (подпись)                                                                               (подпись)               </w:t>
      </w: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3F45A5">
      <w:pPr>
        <w:spacing w:line="232" w:lineRule="auto"/>
        <w:jc w:val="right"/>
      </w:pPr>
    </w:p>
    <w:p w:rsidR="003F45A5" w:rsidRDefault="003F45A5" w:rsidP="0076385B">
      <w:pPr>
        <w:spacing w:line="232" w:lineRule="auto"/>
      </w:pPr>
    </w:p>
    <w:p w:rsidR="003F45A5" w:rsidRDefault="003F45A5" w:rsidP="0076385B">
      <w:pPr>
        <w:spacing w:line="232" w:lineRule="auto"/>
      </w:pPr>
    </w:p>
    <w:p w:rsidR="003F45A5" w:rsidRPr="00380A88" w:rsidRDefault="003F45A5" w:rsidP="003F45A5">
      <w:pPr>
        <w:spacing w:line="232" w:lineRule="auto"/>
        <w:jc w:val="right"/>
      </w:pPr>
      <w:r>
        <w:t>Приложение № 3</w:t>
      </w:r>
      <w:r>
        <w:br/>
        <w:t>к договору</w:t>
      </w:r>
      <w:r w:rsidRPr="00380A88">
        <w:br/>
        <w:t>от" "</w:t>
      </w:r>
      <w:r>
        <w:t xml:space="preserve"> __________2025</w:t>
      </w:r>
      <w:r w:rsidRPr="00380A88">
        <w:t xml:space="preserve"> г.</w:t>
      </w:r>
    </w:p>
    <w:p w:rsidR="003F45A5" w:rsidRPr="00380A88" w:rsidRDefault="003F45A5" w:rsidP="003F45A5">
      <w:pPr>
        <w:jc w:val="center"/>
        <w:rPr>
          <w:b/>
          <w:color w:val="000000"/>
          <w:sz w:val="26"/>
          <w:szCs w:val="26"/>
        </w:rPr>
      </w:pPr>
      <w:r w:rsidRPr="00380A88">
        <w:rPr>
          <w:b/>
          <w:color w:val="000000"/>
          <w:sz w:val="26"/>
          <w:szCs w:val="26"/>
        </w:rPr>
        <w:t>Состав общего имущества многоквартирного дома</w:t>
      </w:r>
    </w:p>
    <w:p w:rsidR="003F45A5" w:rsidRPr="00380A88" w:rsidRDefault="003F45A5" w:rsidP="003F45A5">
      <w:pPr>
        <w:spacing w:line="232" w:lineRule="auto"/>
        <w:jc w:val="center"/>
        <w:rPr>
          <w:b/>
          <w:sz w:val="26"/>
          <w:szCs w:val="26"/>
        </w:rPr>
      </w:pPr>
      <w:r w:rsidRPr="00380A88">
        <w:rPr>
          <w:b/>
          <w:sz w:val="26"/>
          <w:szCs w:val="26"/>
        </w:rPr>
        <w:t xml:space="preserve">(Лот № </w:t>
      </w:r>
      <w:r>
        <w:rPr>
          <w:b/>
          <w:sz w:val="26"/>
          <w:szCs w:val="26"/>
        </w:rPr>
        <w:t>1,2,3</w:t>
      </w:r>
      <w:r w:rsidRPr="00380A88">
        <w:rPr>
          <w:b/>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6"/>
        <w:gridCol w:w="5775"/>
        <w:gridCol w:w="3009"/>
      </w:tblGrid>
      <w:tr w:rsidR="003F45A5" w:rsidRPr="00380A88" w:rsidTr="0076385B">
        <w:trPr>
          <w:tblHeader/>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jc w:val="center"/>
              <w:rPr>
                <w:b/>
              </w:rPr>
            </w:pPr>
            <w:r w:rsidRPr="00380A88">
              <w:rPr>
                <w:b/>
              </w:rPr>
              <w:t>№</w:t>
            </w:r>
          </w:p>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jc w:val="center"/>
              <w:rPr>
                <w:b/>
              </w:rPr>
            </w:pPr>
            <w:r w:rsidRPr="00380A88">
              <w:rPr>
                <w:b/>
              </w:rPr>
              <w:t>Наименование объекта</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jc w:val="center"/>
              <w:rPr>
                <w:b/>
              </w:rPr>
            </w:pPr>
            <w:r w:rsidRPr="00380A88">
              <w:rPr>
                <w:b/>
              </w:rPr>
              <w:t>Описание и назначение объекта</w:t>
            </w:r>
          </w:p>
        </w:tc>
      </w:tr>
      <w:tr w:rsidR="003F45A5" w:rsidRPr="00380A88" w:rsidTr="0076385B">
        <w:trPr>
          <w:trHeight w:hRule="exact" w:val="445"/>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1.</w:t>
            </w:r>
          </w:p>
        </w:tc>
        <w:tc>
          <w:tcPr>
            <w:tcW w:w="5775" w:type="dxa"/>
            <w:tcBorders>
              <w:top w:val="single" w:sz="4" w:space="0" w:color="auto"/>
              <w:left w:val="single" w:sz="4" w:space="0" w:color="auto"/>
              <w:bottom w:val="single" w:sz="4" w:space="0" w:color="auto"/>
              <w:right w:val="single" w:sz="4" w:space="0" w:color="auto"/>
            </w:tcBorders>
          </w:tcPr>
          <w:p w:rsidR="003F45A5" w:rsidRDefault="003F45A5" w:rsidP="0076385B">
            <w:r w:rsidRPr="00380A88">
              <w:t xml:space="preserve">Помещения, не являющиеся частями квартир и </w:t>
            </w:r>
          </w:p>
          <w:p w:rsidR="003F45A5" w:rsidRDefault="003F45A5" w:rsidP="0076385B"/>
          <w:p w:rsidR="003F45A5" w:rsidRDefault="003F45A5" w:rsidP="0076385B"/>
          <w:p w:rsidR="003F45A5" w:rsidRDefault="003F45A5" w:rsidP="0076385B"/>
          <w:p w:rsidR="003F45A5" w:rsidRDefault="003F45A5" w:rsidP="0076385B"/>
          <w:p w:rsidR="003F45A5" w:rsidRPr="00380A88" w:rsidRDefault="003F45A5" w:rsidP="0076385B">
            <w:r w:rsidRPr="00380A88">
              <w:t>предназначенные для обслуживания более одного жилого и (или) нежилого помещения в многоквартирном доме (далее – помещения общего пользования), в том числе:</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Default="003F45A5" w:rsidP="0076385B">
            <w:r w:rsidRPr="00380A88">
              <w:t>межквартирные лестничные площадки</w:t>
            </w:r>
          </w:p>
          <w:p w:rsidR="003F45A5" w:rsidRPr="00380A88" w:rsidRDefault="003F45A5" w:rsidP="0076385B"/>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лестницы</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чердак</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технический подвал</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другое</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2.</w:t>
            </w:r>
          </w:p>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Крыша</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 xml:space="preserve">3. </w:t>
            </w:r>
          </w:p>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Ограждающие несущие конструкции многоквартирного дома, в том числе:</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фундамент</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несущие стены</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плиты перекрытий</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балконные и иные плиты</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другое</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4.</w:t>
            </w:r>
          </w:p>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Ограждающие ненесущие конструкции многоквартирного дома, обслуживающие более одного жилого и (или) нежилого помещения, в том числе:</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окна помещений общего пользования</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двери помещений общего пользования</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перила</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парапеты</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другое</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5.</w:t>
            </w:r>
          </w:p>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Механическое, электрическое, санитарно-техническое и иное оборудование, находящееся за пределами или внутри помещений и обслуживающее более одного жилого и (или) нежилого помещения, в том числе:</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система трубопроводов:</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792"/>
            </w:pPr>
            <w:r w:rsidRPr="00380A88">
              <w:t xml:space="preserve">водоснабжения, включая: </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1512"/>
            </w:pPr>
            <w:r w:rsidRPr="00380A88">
              <w:t>- стояки</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1512"/>
            </w:pPr>
            <w:r w:rsidRPr="00380A88">
              <w:t>- регулирующая и запорная арматура</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1512"/>
            </w:pPr>
            <w:r w:rsidRPr="00380A88">
              <w:t>- другое</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792"/>
            </w:pPr>
            <w:r w:rsidRPr="00380A88">
              <w:t>отопления, включая:</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1512"/>
            </w:pPr>
            <w:r w:rsidRPr="00380A88">
              <w:t>- стояки</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1512"/>
            </w:pPr>
            <w:r w:rsidRPr="00380A88">
              <w:t>- обогревающие элементы</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1512"/>
            </w:pPr>
            <w:r w:rsidRPr="00380A88">
              <w:t>- регулирующая и запорная арматура</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1512"/>
            </w:pPr>
            <w:r w:rsidRPr="00380A88">
              <w:t>другое</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система электрических сетей, включая:</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792"/>
            </w:pPr>
            <w:r w:rsidRPr="00380A88">
              <w:t>вводно-распределительные устройства</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792"/>
            </w:pPr>
            <w:r w:rsidRPr="00380A88">
              <w:t>этажные щитки и шкафы</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792"/>
            </w:pPr>
            <w:r w:rsidRPr="00380A88">
              <w:t>осветительные установки помещений общего пользования</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792"/>
            </w:pPr>
            <w:r w:rsidRPr="00380A88">
              <w:t>силовые установки</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792"/>
            </w:pPr>
            <w:r w:rsidRPr="00380A88">
              <w:t>электрическая проводка (кабель) от внешней границы до индивидуальных приборов учёта электрической энергии</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792"/>
            </w:pPr>
            <w:r w:rsidRPr="00380A88">
              <w:t>другое</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общедомовые приборы учёта:</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792"/>
            </w:pPr>
            <w:r w:rsidRPr="00380A88">
              <w:t>воды</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792"/>
            </w:pPr>
            <w:r w:rsidRPr="00380A88">
              <w:t>тепловой энергии</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pPr>
              <w:ind w:firstLine="792"/>
            </w:pPr>
            <w:r w:rsidRPr="00380A88">
              <w:t>электрической энергии</w:t>
            </w:r>
          </w:p>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6.</w:t>
            </w:r>
          </w:p>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rsidRPr="00380A88">
              <w:t>Земельный участок</w:t>
            </w:r>
          </w:p>
        </w:tc>
        <w:tc>
          <w:tcPr>
            <w:tcW w:w="3009" w:type="dxa"/>
            <w:tcBorders>
              <w:top w:val="single" w:sz="4" w:space="0" w:color="auto"/>
              <w:left w:val="single" w:sz="4" w:space="0" w:color="auto"/>
              <w:bottom w:val="single" w:sz="4" w:space="0" w:color="auto"/>
              <w:right w:val="single" w:sz="4" w:space="0" w:color="auto"/>
            </w:tcBorders>
          </w:tcPr>
          <w:p w:rsidR="003F45A5" w:rsidRDefault="003F45A5" w:rsidP="0076385B"/>
          <w:p w:rsidR="003F45A5" w:rsidRDefault="003F45A5" w:rsidP="0076385B"/>
          <w:p w:rsidR="003F45A5" w:rsidRDefault="003F45A5" w:rsidP="0076385B"/>
          <w:p w:rsidR="003F45A5" w:rsidRDefault="003F45A5" w:rsidP="0076385B">
            <w:r>
              <w:t>участка</w:t>
            </w:r>
          </w:p>
          <w:p w:rsidR="003F45A5" w:rsidRPr="00380A88" w:rsidRDefault="003F45A5" w:rsidP="0076385B">
            <w:r w:rsidRPr="00380A88">
              <w:t>участка устанавливаются согласно кадастровому плану №__ от__</w:t>
            </w:r>
          </w:p>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3009"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Pr="00380A88" w:rsidRDefault="003F45A5" w:rsidP="0076385B">
            <w:r>
              <w:t>Иные объекты, расположенные на зем.участке:</w:t>
            </w:r>
          </w:p>
        </w:tc>
        <w:tc>
          <w:tcPr>
            <w:tcW w:w="3009" w:type="dxa"/>
            <w:tcBorders>
              <w:top w:val="single" w:sz="4" w:space="0" w:color="auto"/>
              <w:left w:val="single" w:sz="4" w:space="0" w:color="auto"/>
              <w:bottom w:val="single" w:sz="4" w:space="0" w:color="auto"/>
              <w:right w:val="single" w:sz="4" w:space="0" w:color="auto"/>
            </w:tcBorders>
          </w:tcPr>
          <w:p w:rsidR="003F45A5" w:rsidRDefault="003F45A5" w:rsidP="0076385B"/>
        </w:tc>
      </w:tr>
      <w:tr w:rsidR="003F45A5" w:rsidRPr="00380A88" w:rsidTr="0076385B">
        <w:trPr>
          <w:trHeight w:hRule="exact" w:val="227"/>
        </w:trPr>
        <w:tc>
          <w:tcPr>
            <w:tcW w:w="786" w:type="dxa"/>
            <w:tcBorders>
              <w:top w:val="single" w:sz="4" w:space="0" w:color="auto"/>
              <w:left w:val="single" w:sz="4" w:space="0" w:color="auto"/>
              <w:bottom w:val="single" w:sz="4" w:space="0" w:color="auto"/>
              <w:right w:val="single" w:sz="4" w:space="0" w:color="auto"/>
            </w:tcBorders>
          </w:tcPr>
          <w:p w:rsidR="003F45A5" w:rsidRPr="00380A88" w:rsidRDefault="003F45A5" w:rsidP="0076385B"/>
        </w:tc>
        <w:tc>
          <w:tcPr>
            <w:tcW w:w="5775" w:type="dxa"/>
            <w:tcBorders>
              <w:top w:val="single" w:sz="4" w:space="0" w:color="auto"/>
              <w:left w:val="single" w:sz="4" w:space="0" w:color="auto"/>
              <w:bottom w:val="single" w:sz="4" w:space="0" w:color="auto"/>
              <w:right w:val="single" w:sz="4" w:space="0" w:color="auto"/>
            </w:tcBorders>
          </w:tcPr>
          <w:p w:rsidR="003F45A5" w:rsidRDefault="003F45A5" w:rsidP="0076385B">
            <w:r>
              <w:t>-придомовые (дворовые)  мостовые</w:t>
            </w:r>
          </w:p>
        </w:tc>
        <w:tc>
          <w:tcPr>
            <w:tcW w:w="3009" w:type="dxa"/>
            <w:tcBorders>
              <w:top w:val="single" w:sz="4" w:space="0" w:color="auto"/>
              <w:left w:val="single" w:sz="4" w:space="0" w:color="auto"/>
              <w:bottom w:val="single" w:sz="4" w:space="0" w:color="auto"/>
              <w:right w:val="single" w:sz="4" w:space="0" w:color="auto"/>
            </w:tcBorders>
          </w:tcPr>
          <w:p w:rsidR="003F45A5" w:rsidRDefault="003F45A5" w:rsidP="0076385B"/>
        </w:tc>
      </w:tr>
    </w:tbl>
    <w:p w:rsidR="0076385B" w:rsidRDefault="003F45A5" w:rsidP="0076385B">
      <w:pPr>
        <w:tabs>
          <w:tab w:val="left" w:pos="2604"/>
        </w:tabs>
        <w:contextualSpacing/>
      </w:pPr>
      <w:r>
        <w:t xml:space="preserve">  </w:t>
      </w:r>
      <w:r w:rsidR="0076385B">
        <w:t>Общество с ограниченной ответственностью  Территориальное управление администрации</w:t>
      </w:r>
    </w:p>
    <w:p w:rsidR="0076385B" w:rsidRDefault="0076385B" w:rsidP="0076385B">
      <w:pPr>
        <w:tabs>
          <w:tab w:val="left" w:pos="2604"/>
        </w:tabs>
        <w:contextualSpacing/>
      </w:pPr>
      <w:r>
        <w:t>«Айсберг»                                                               Лешуконского муниципального округа</w:t>
      </w:r>
    </w:p>
    <w:p w:rsidR="0076385B" w:rsidRPr="001B0B54" w:rsidRDefault="0076385B" w:rsidP="0076385B">
      <w:pPr>
        <w:tabs>
          <w:tab w:val="left" w:pos="2604"/>
        </w:tabs>
        <w:contextualSpacing/>
      </w:pPr>
      <w:r>
        <w:t>Генеральный директор</w:t>
      </w:r>
      <w:r w:rsidR="0013432E">
        <w:t xml:space="preserve">                                          Врио начальника  </w:t>
      </w:r>
    </w:p>
    <w:p w:rsidR="0076385B" w:rsidRPr="001B0B54" w:rsidRDefault="0076385B" w:rsidP="0076385B">
      <w:pPr>
        <w:contextualSpacing/>
        <w:rPr>
          <w:u w:val="single"/>
        </w:rPr>
      </w:pPr>
      <w:r>
        <w:t xml:space="preserve">__________________   </w:t>
      </w:r>
      <w:r w:rsidRPr="00A23DBE">
        <w:rPr>
          <w:u w:val="single"/>
        </w:rPr>
        <w:t>/Д. В. Федоров/</w:t>
      </w:r>
      <w:r w:rsidR="0013432E">
        <w:rPr>
          <w:u w:val="single"/>
        </w:rPr>
        <w:t xml:space="preserve">                                                          А.И.Новицкий</w:t>
      </w:r>
    </w:p>
    <w:p w:rsidR="0076385B" w:rsidRDefault="0076385B" w:rsidP="0076385B">
      <w:pPr>
        <w:contextualSpacing/>
      </w:pPr>
    </w:p>
    <w:p w:rsidR="0076385B" w:rsidRPr="001B0B54" w:rsidRDefault="0076385B" w:rsidP="0076385B">
      <w:pPr>
        <w:contextualSpacing/>
      </w:pPr>
    </w:p>
    <w:p w:rsidR="0076385B" w:rsidRPr="001B0B54" w:rsidRDefault="0076385B" w:rsidP="0076385B">
      <w:pPr>
        <w:contextualSpacing/>
      </w:pPr>
      <w:r w:rsidRPr="001B0B54">
        <w:t>М.П.</w:t>
      </w:r>
    </w:p>
    <w:p w:rsidR="0013432E" w:rsidRPr="00380A88" w:rsidRDefault="0013432E" w:rsidP="0013432E">
      <w:pPr>
        <w:spacing w:line="232" w:lineRule="auto"/>
        <w:jc w:val="right"/>
      </w:pPr>
      <w:r w:rsidRPr="00380A88">
        <w:t>Приложение № 4</w:t>
      </w:r>
      <w:r w:rsidRPr="00380A88">
        <w:br/>
        <w:t xml:space="preserve">к договору </w:t>
      </w:r>
      <w:r w:rsidRPr="00380A88">
        <w:br/>
        <w:t xml:space="preserve"> от""</w:t>
      </w:r>
      <w:r>
        <w:t xml:space="preserve">                 2025 г.</w:t>
      </w:r>
    </w:p>
    <w:p w:rsidR="0013432E" w:rsidRPr="00380A88" w:rsidRDefault="0013432E" w:rsidP="0013432E">
      <w:pPr>
        <w:jc w:val="center"/>
        <w:rPr>
          <w:b/>
          <w:color w:val="000000"/>
          <w:spacing w:val="-1"/>
          <w:sz w:val="26"/>
          <w:szCs w:val="26"/>
        </w:rPr>
      </w:pPr>
      <w:r w:rsidRPr="00380A88">
        <w:rPr>
          <w:b/>
          <w:color w:val="000000"/>
          <w:spacing w:val="-1"/>
          <w:sz w:val="26"/>
          <w:szCs w:val="26"/>
        </w:rPr>
        <w:t>Перечень работ, услуг по содержанию и текущему ремонту Общего имущества</w:t>
      </w:r>
    </w:p>
    <w:p w:rsidR="0013432E" w:rsidRPr="00F56819" w:rsidRDefault="0013432E" w:rsidP="0013432E">
      <w:pPr>
        <w:spacing w:line="232" w:lineRule="auto"/>
        <w:jc w:val="center"/>
        <w:rPr>
          <w:b/>
          <w:sz w:val="26"/>
          <w:szCs w:val="26"/>
        </w:rPr>
      </w:pPr>
      <w:r w:rsidRPr="00380A88">
        <w:rPr>
          <w:b/>
          <w:sz w:val="26"/>
          <w:szCs w:val="26"/>
        </w:rPr>
        <w:t xml:space="preserve">(Лот № </w:t>
      </w:r>
      <w:r>
        <w:rPr>
          <w:b/>
          <w:sz w:val="26"/>
          <w:szCs w:val="26"/>
        </w:rPr>
        <w:t>1,2</w:t>
      </w:r>
      <w:r w:rsidRPr="00380A88">
        <w:rPr>
          <w:b/>
          <w:sz w:val="26"/>
          <w:szCs w:val="26"/>
        </w:rPr>
        <w:t>_)</w:t>
      </w:r>
    </w:p>
    <w:tbl>
      <w:tblPr>
        <w:tblW w:w="9781"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9781"/>
      </w:tblGrid>
      <w:tr w:rsidR="0013432E" w:rsidRPr="00380A88" w:rsidTr="00294BF3">
        <w:tc>
          <w:tcPr>
            <w:tcW w:w="9781" w:type="dxa"/>
            <w:tcBorders>
              <w:top w:val="single" w:sz="4" w:space="0" w:color="auto"/>
              <w:left w:val="single" w:sz="4" w:space="0" w:color="auto"/>
              <w:bottom w:val="single" w:sz="6" w:space="0" w:color="auto"/>
              <w:right w:val="single" w:sz="6" w:space="0" w:color="auto"/>
            </w:tcBorders>
          </w:tcPr>
          <w:p w:rsidR="0013432E" w:rsidRPr="00380A88" w:rsidRDefault="0013432E" w:rsidP="00294BF3">
            <w:pPr>
              <w:widowControl w:val="0"/>
              <w:autoSpaceDE w:val="0"/>
              <w:autoSpaceDN w:val="0"/>
              <w:adjustRightInd w:val="0"/>
              <w:jc w:val="center"/>
              <w:rPr>
                <w:b/>
              </w:rPr>
            </w:pPr>
            <w:r w:rsidRPr="00380A88">
              <w:rPr>
                <w:b/>
              </w:rPr>
              <w:t>Перечень работ, услуг</w:t>
            </w:r>
          </w:p>
        </w:tc>
      </w:tr>
      <w:tr w:rsidR="0013432E" w:rsidRPr="00380A88" w:rsidTr="00294BF3">
        <w:trPr>
          <w:trHeight w:val="2536"/>
        </w:trPr>
        <w:tc>
          <w:tcPr>
            <w:tcW w:w="9781" w:type="dxa"/>
            <w:tcBorders>
              <w:top w:val="single" w:sz="6" w:space="0" w:color="auto"/>
              <w:left w:val="single" w:sz="4" w:space="0" w:color="auto"/>
              <w:bottom w:val="single" w:sz="6" w:space="0" w:color="auto"/>
              <w:right w:val="single" w:sz="6" w:space="0" w:color="auto"/>
            </w:tcBorders>
          </w:tcPr>
          <w:p w:rsidR="0013432E" w:rsidRPr="00380A88" w:rsidRDefault="0013432E" w:rsidP="00294BF3">
            <w:pPr>
              <w:widowControl w:val="0"/>
              <w:contextualSpacing/>
              <w:rPr>
                <w:sz w:val="20"/>
                <w:szCs w:val="20"/>
              </w:rPr>
            </w:pPr>
            <w:r w:rsidRPr="00380A88">
              <w:rPr>
                <w:sz w:val="20"/>
                <w:szCs w:val="20"/>
              </w:rPr>
              <w:t>1. Работы, выполняемые в отношении всех видов фундаментов:</w:t>
            </w:r>
          </w:p>
          <w:p w:rsidR="0013432E" w:rsidRPr="00380A88" w:rsidRDefault="0013432E" w:rsidP="00294BF3">
            <w:pPr>
              <w:widowControl w:val="0"/>
              <w:contextualSpacing/>
              <w:rPr>
                <w:sz w:val="20"/>
                <w:szCs w:val="20"/>
              </w:rPr>
            </w:pPr>
            <w:r w:rsidRPr="00380A88">
              <w:rPr>
                <w:sz w:val="20"/>
                <w:szCs w:val="20"/>
              </w:rPr>
              <w:t>- проверка соответствия параметров вертикальной планировки территории вокруг здания проектным параметрам. Устранение местных деформаций, усиление, восстановление поврежденных участков;</w:t>
            </w:r>
          </w:p>
          <w:p w:rsidR="0013432E" w:rsidRPr="00380A88" w:rsidRDefault="0013432E" w:rsidP="00294BF3">
            <w:pPr>
              <w:widowControl w:val="0"/>
              <w:contextualSpacing/>
              <w:rPr>
                <w:sz w:val="20"/>
                <w:szCs w:val="20"/>
              </w:rPr>
            </w:pPr>
            <w:r w:rsidRPr="00380A88">
              <w:rPr>
                <w:sz w:val="20"/>
                <w:szCs w:val="20"/>
              </w:rPr>
              <w:t>2. Работы, выполняемые для надлежащего содержания стен, полов, потолков многоквартирных домов:</w:t>
            </w:r>
          </w:p>
          <w:p w:rsidR="0013432E" w:rsidRPr="00380A88" w:rsidRDefault="0013432E" w:rsidP="00294BF3">
            <w:pPr>
              <w:widowControl w:val="0"/>
              <w:contextualSpacing/>
              <w:rPr>
                <w:sz w:val="20"/>
                <w:szCs w:val="20"/>
              </w:rPr>
            </w:pPr>
            <w:r w:rsidRPr="00380A88">
              <w:rPr>
                <w:sz w:val="20"/>
                <w:szCs w:val="20"/>
              </w:rPr>
              <w:t>- 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rsidR="0013432E" w:rsidRPr="00380A88" w:rsidRDefault="0013432E" w:rsidP="00294BF3">
            <w:pPr>
              <w:widowControl w:val="0"/>
              <w:contextualSpacing/>
              <w:rPr>
                <w:sz w:val="20"/>
                <w:szCs w:val="20"/>
              </w:rPr>
            </w:pPr>
            <w:r w:rsidRPr="00380A88">
              <w:rPr>
                <w:sz w:val="20"/>
                <w:szCs w:val="20"/>
              </w:rPr>
              <w:t>- замена, восстановление отдельных участков полов в местах общего пользования</w:t>
            </w:r>
          </w:p>
          <w:p w:rsidR="0013432E" w:rsidRPr="00380A88" w:rsidRDefault="0013432E" w:rsidP="00294BF3">
            <w:pPr>
              <w:widowControl w:val="0"/>
              <w:contextualSpacing/>
              <w:rPr>
                <w:sz w:val="20"/>
                <w:szCs w:val="20"/>
              </w:rPr>
            </w:pPr>
            <w:r w:rsidRPr="00380A88">
              <w:rPr>
                <w:sz w:val="20"/>
                <w:szCs w:val="20"/>
              </w:rPr>
              <w:t>-  восстановление отделки стен, полов, потолков отдельными участками в подъездах, в технических помещениях, в других общедомовых вспомогательных помещениях в связи с аварийными ситуациями.</w:t>
            </w:r>
          </w:p>
          <w:p w:rsidR="0013432E" w:rsidRPr="00380A88" w:rsidRDefault="0013432E" w:rsidP="00294BF3">
            <w:pPr>
              <w:widowControl w:val="0"/>
              <w:contextualSpacing/>
              <w:rPr>
                <w:sz w:val="20"/>
                <w:szCs w:val="20"/>
              </w:rPr>
            </w:pPr>
            <w:r w:rsidRPr="00380A88">
              <w:rPr>
                <w:sz w:val="20"/>
                <w:szCs w:val="20"/>
              </w:rPr>
              <w:t>3. Работы, выполняемые в целях надлежащего содержания крыш многоквартирных домов:</w:t>
            </w:r>
          </w:p>
          <w:p w:rsidR="0013432E" w:rsidRPr="00380A88" w:rsidRDefault="0013432E" w:rsidP="00294BF3">
            <w:pPr>
              <w:widowControl w:val="0"/>
              <w:contextualSpacing/>
              <w:rPr>
                <w:sz w:val="20"/>
                <w:szCs w:val="20"/>
              </w:rPr>
            </w:pPr>
            <w:r w:rsidRPr="00380A88">
              <w:rPr>
                <w:sz w:val="20"/>
                <w:szCs w:val="20"/>
              </w:rPr>
              <w:t xml:space="preserve">-  проверка кровли на отсутствие протечек; </w:t>
            </w:r>
          </w:p>
          <w:p w:rsidR="0013432E" w:rsidRPr="00380A88" w:rsidRDefault="0013432E" w:rsidP="00294BF3">
            <w:pPr>
              <w:widowControl w:val="0"/>
              <w:contextualSpacing/>
              <w:rPr>
                <w:sz w:val="20"/>
                <w:szCs w:val="20"/>
              </w:rPr>
            </w:pPr>
            <w:r w:rsidRPr="00380A88">
              <w:rPr>
                <w:sz w:val="20"/>
                <w:szCs w:val="20"/>
              </w:rPr>
              <w:t>- частичная смена отдельных элементов перекрытий, их укрепление;</w:t>
            </w:r>
          </w:p>
          <w:p w:rsidR="0013432E" w:rsidRPr="00380A88" w:rsidRDefault="0013432E" w:rsidP="00294BF3">
            <w:pPr>
              <w:widowControl w:val="0"/>
              <w:contextualSpacing/>
              <w:rPr>
                <w:sz w:val="20"/>
                <w:szCs w:val="20"/>
              </w:rPr>
            </w:pPr>
            <w:r w:rsidRPr="00380A88">
              <w:rPr>
                <w:sz w:val="20"/>
                <w:szCs w:val="20"/>
              </w:rPr>
              <w:t>4. Работы, выполняемые в целях надлежащего содержания лестниц, крылец многоквартирных домов:</w:t>
            </w:r>
          </w:p>
          <w:p w:rsidR="0013432E" w:rsidRPr="00380A88" w:rsidRDefault="0013432E" w:rsidP="00294BF3">
            <w:pPr>
              <w:widowControl w:val="0"/>
              <w:contextualSpacing/>
              <w:rPr>
                <w:sz w:val="20"/>
                <w:szCs w:val="20"/>
              </w:rPr>
            </w:pPr>
            <w:r w:rsidRPr="00380A88">
              <w:rPr>
                <w:sz w:val="20"/>
                <w:szCs w:val="20"/>
              </w:rPr>
              <w:t>- выявление деформации и повреждений в несущих конструкциях, надежности крепления ограждений, выбоин и сколов в ступенях;</w:t>
            </w:r>
          </w:p>
          <w:p w:rsidR="0013432E" w:rsidRPr="00380A88" w:rsidRDefault="0013432E" w:rsidP="00294BF3">
            <w:pPr>
              <w:widowControl w:val="0"/>
              <w:contextualSpacing/>
              <w:rPr>
                <w:sz w:val="20"/>
                <w:szCs w:val="20"/>
              </w:rPr>
            </w:pPr>
            <w:r w:rsidRPr="00380A88">
              <w:rPr>
                <w:sz w:val="20"/>
                <w:szCs w:val="20"/>
              </w:rPr>
              <w:t>- восстановление или замена отдельных участков и элементов лестниц, крылец.</w:t>
            </w:r>
          </w:p>
          <w:p w:rsidR="0013432E" w:rsidRPr="00380A88" w:rsidRDefault="0013432E" w:rsidP="00294BF3">
            <w:pPr>
              <w:widowControl w:val="0"/>
              <w:contextualSpacing/>
              <w:rPr>
                <w:sz w:val="20"/>
                <w:szCs w:val="20"/>
              </w:rPr>
            </w:pPr>
            <w:r w:rsidRPr="00380A88">
              <w:rPr>
                <w:sz w:val="20"/>
                <w:szCs w:val="20"/>
              </w:rPr>
              <w:t>5.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13432E" w:rsidRPr="00380A88" w:rsidRDefault="0013432E" w:rsidP="00294BF3">
            <w:pPr>
              <w:widowControl w:val="0"/>
              <w:contextualSpacing/>
              <w:rPr>
                <w:sz w:val="20"/>
                <w:szCs w:val="20"/>
              </w:rPr>
            </w:pPr>
            <w:r w:rsidRPr="00380A88">
              <w:rPr>
                <w:sz w:val="20"/>
                <w:szCs w:val="20"/>
              </w:rPr>
              <w:t>-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rsidR="0013432E" w:rsidRPr="00380A88" w:rsidRDefault="0013432E" w:rsidP="00294BF3">
            <w:pPr>
              <w:widowControl w:val="0"/>
              <w:contextualSpacing/>
              <w:rPr>
                <w:sz w:val="20"/>
                <w:szCs w:val="20"/>
              </w:rPr>
            </w:pPr>
            <w:r w:rsidRPr="00380A88">
              <w:rPr>
                <w:sz w:val="20"/>
                <w:szCs w:val="20"/>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p w:rsidR="0013432E" w:rsidRPr="00380A88" w:rsidRDefault="0013432E" w:rsidP="00294BF3">
            <w:pPr>
              <w:widowControl w:val="0"/>
              <w:contextualSpacing/>
              <w:rPr>
                <w:sz w:val="20"/>
                <w:szCs w:val="20"/>
              </w:rPr>
            </w:pPr>
            <w:r w:rsidRPr="00380A88">
              <w:rPr>
                <w:sz w:val="20"/>
                <w:szCs w:val="20"/>
              </w:rPr>
              <w:t>6. Работы, выполняемые в целях надлежащего содержания печей, каминов и очагов в многоквартирных домах:</w:t>
            </w:r>
          </w:p>
          <w:p w:rsidR="0013432E" w:rsidRPr="00380A88" w:rsidRDefault="0013432E" w:rsidP="00294BF3">
            <w:pPr>
              <w:widowControl w:val="0"/>
              <w:contextualSpacing/>
              <w:rPr>
                <w:sz w:val="20"/>
                <w:szCs w:val="20"/>
              </w:rPr>
            </w:pPr>
            <w:r w:rsidRPr="00380A88">
              <w:rPr>
                <w:sz w:val="20"/>
                <w:szCs w:val="20"/>
              </w:rPr>
              <w:t>- определение целостности конструкций и проверка работоспособности дымоходов печей, каминов и очагов;</w:t>
            </w:r>
          </w:p>
          <w:p w:rsidR="0013432E" w:rsidRPr="00380A88" w:rsidRDefault="0013432E" w:rsidP="00294BF3">
            <w:pPr>
              <w:widowControl w:val="0"/>
              <w:contextualSpacing/>
              <w:rPr>
                <w:sz w:val="20"/>
                <w:szCs w:val="20"/>
              </w:rPr>
            </w:pPr>
            <w:r w:rsidRPr="00380A88">
              <w:rPr>
                <w:sz w:val="20"/>
                <w:szCs w:val="20"/>
              </w:rPr>
              <w:t>устранение неисправностей печей, влекущих к нарушению противопожарных требований, а также обледенение оголовков дымовых труб (дымоходов);</w:t>
            </w:r>
          </w:p>
          <w:p w:rsidR="0013432E" w:rsidRPr="00380A88" w:rsidRDefault="0013432E" w:rsidP="00294BF3">
            <w:pPr>
              <w:widowControl w:val="0"/>
              <w:contextualSpacing/>
              <w:rPr>
                <w:sz w:val="20"/>
                <w:szCs w:val="20"/>
              </w:rPr>
            </w:pPr>
            <w:r w:rsidRPr="00380A88">
              <w:rPr>
                <w:sz w:val="20"/>
                <w:szCs w:val="20"/>
              </w:rPr>
              <w:t>- очистка от сажи дымоходов и труб печей</w:t>
            </w:r>
            <w:r>
              <w:rPr>
                <w:sz w:val="20"/>
                <w:szCs w:val="20"/>
              </w:rPr>
              <w:t>, ремонт труб печей</w:t>
            </w:r>
            <w:r w:rsidRPr="00380A88">
              <w:rPr>
                <w:sz w:val="20"/>
                <w:szCs w:val="20"/>
              </w:rPr>
              <w:t>;</w:t>
            </w:r>
          </w:p>
          <w:p w:rsidR="0013432E" w:rsidRPr="00380A88" w:rsidRDefault="0013432E" w:rsidP="00294BF3">
            <w:pPr>
              <w:widowControl w:val="0"/>
              <w:contextualSpacing/>
              <w:rPr>
                <w:sz w:val="20"/>
                <w:szCs w:val="20"/>
              </w:rPr>
            </w:pPr>
            <w:r w:rsidRPr="00380A88">
              <w:rPr>
                <w:sz w:val="20"/>
                <w:szCs w:val="20"/>
              </w:rPr>
              <w:t>- устранение завалов в дымовых каналах.</w:t>
            </w:r>
          </w:p>
          <w:p w:rsidR="0013432E" w:rsidRPr="00380A88" w:rsidRDefault="0013432E" w:rsidP="00294BF3">
            <w:pPr>
              <w:widowControl w:val="0"/>
              <w:contextualSpacing/>
              <w:rPr>
                <w:sz w:val="20"/>
                <w:szCs w:val="20"/>
              </w:rPr>
            </w:pPr>
            <w:r w:rsidRPr="00380A88">
              <w:rPr>
                <w:sz w:val="20"/>
                <w:szCs w:val="20"/>
              </w:rPr>
              <w:t>7. Общие работы, выполняемые для надлежащего содержания систем холодного водоснабжения  в МКД:</w:t>
            </w:r>
          </w:p>
          <w:p w:rsidR="0013432E" w:rsidRPr="00380A88" w:rsidRDefault="0013432E" w:rsidP="00294BF3">
            <w:pPr>
              <w:widowControl w:val="0"/>
              <w:contextualSpacing/>
              <w:rPr>
                <w:sz w:val="20"/>
                <w:szCs w:val="20"/>
              </w:rPr>
            </w:pPr>
            <w:r w:rsidRPr="00380A88">
              <w:rPr>
                <w:sz w:val="20"/>
                <w:szCs w:val="20"/>
              </w:rPr>
              <w:t>- установка, замена и восстановление работоспособности отдельных элементов и частей элементов внутренних общедомовых систем водоснабжения, канализации;</w:t>
            </w:r>
          </w:p>
          <w:p w:rsidR="0013432E" w:rsidRPr="00380A88" w:rsidRDefault="0013432E" w:rsidP="00294BF3">
            <w:pPr>
              <w:widowControl w:val="0"/>
              <w:contextualSpacing/>
              <w:rPr>
                <w:sz w:val="20"/>
                <w:szCs w:val="20"/>
              </w:rPr>
            </w:pPr>
            <w:r w:rsidRPr="00380A88">
              <w:rPr>
                <w:sz w:val="20"/>
                <w:szCs w:val="20"/>
              </w:rPr>
              <w:t>8. Работы, выполняемые в целях надлежащего содержания систем теплоснабжения в МКД:</w:t>
            </w:r>
          </w:p>
          <w:p w:rsidR="0013432E" w:rsidRPr="00380A88" w:rsidRDefault="0013432E" w:rsidP="00294BF3">
            <w:pPr>
              <w:widowControl w:val="0"/>
              <w:contextualSpacing/>
              <w:rPr>
                <w:sz w:val="20"/>
                <w:szCs w:val="20"/>
              </w:rPr>
            </w:pPr>
            <w:r w:rsidRPr="00380A88">
              <w:rPr>
                <w:sz w:val="20"/>
                <w:szCs w:val="20"/>
              </w:rPr>
              <w:t>- установка, замена и восстановление работоспособности отдельных элементов и частей элементов внутренних общедомовых систем центрального отопления;</w:t>
            </w:r>
          </w:p>
          <w:p w:rsidR="0013432E" w:rsidRPr="00380A88" w:rsidRDefault="0013432E" w:rsidP="00294BF3">
            <w:pPr>
              <w:widowControl w:val="0"/>
              <w:contextualSpacing/>
              <w:rPr>
                <w:sz w:val="20"/>
                <w:szCs w:val="20"/>
              </w:rPr>
            </w:pPr>
            <w:r w:rsidRPr="00380A88">
              <w:rPr>
                <w:sz w:val="20"/>
                <w:szCs w:val="20"/>
              </w:rPr>
              <w:t>9. Работы по обеспечению вывоза и откачке жидких бытовых отходов</w:t>
            </w:r>
            <w:r>
              <w:rPr>
                <w:sz w:val="20"/>
                <w:szCs w:val="20"/>
              </w:rPr>
              <w:t xml:space="preserve"> :</w:t>
            </w:r>
          </w:p>
          <w:p w:rsidR="0013432E" w:rsidRPr="00380A88" w:rsidRDefault="0013432E" w:rsidP="00294BF3">
            <w:pPr>
              <w:widowControl w:val="0"/>
              <w:contextualSpacing/>
              <w:rPr>
                <w:sz w:val="20"/>
                <w:szCs w:val="20"/>
              </w:rPr>
            </w:pPr>
            <w:r w:rsidRPr="00380A88">
              <w:rPr>
                <w:sz w:val="20"/>
                <w:szCs w:val="20"/>
              </w:rPr>
              <w:t>вывоз жидких бытовых отходов из дворовых туалетов, находящихся на придомовой территории</w:t>
            </w:r>
            <w:r>
              <w:rPr>
                <w:sz w:val="20"/>
                <w:szCs w:val="20"/>
              </w:rPr>
              <w:t xml:space="preserve"> (по мере необходимости, но не реже 2 раз в год);</w:t>
            </w:r>
          </w:p>
          <w:p w:rsidR="0013432E" w:rsidRPr="00017BD5" w:rsidRDefault="0013432E" w:rsidP="00294BF3">
            <w:pPr>
              <w:widowControl w:val="0"/>
              <w:contextualSpacing/>
              <w:rPr>
                <w:sz w:val="20"/>
                <w:szCs w:val="20"/>
              </w:rPr>
            </w:pPr>
            <w:r w:rsidRPr="00380A88">
              <w:rPr>
                <w:sz w:val="20"/>
                <w:szCs w:val="20"/>
              </w:rPr>
              <w:t>вывоз бытовых сточных вод из септиков, находящихся на придомовой территории</w:t>
            </w:r>
            <w:r>
              <w:rPr>
                <w:sz w:val="20"/>
                <w:szCs w:val="20"/>
              </w:rPr>
              <w:t xml:space="preserve"> (по мере необходимости, но не реже 2 раз в год);</w:t>
            </w:r>
          </w:p>
          <w:p w:rsidR="0013432E" w:rsidRPr="00380A88" w:rsidRDefault="0013432E" w:rsidP="00294BF3">
            <w:pPr>
              <w:widowControl w:val="0"/>
              <w:contextualSpacing/>
              <w:rPr>
                <w:sz w:val="20"/>
                <w:szCs w:val="20"/>
              </w:rPr>
            </w:pPr>
            <w:r w:rsidRPr="00380A88">
              <w:rPr>
                <w:sz w:val="20"/>
                <w:szCs w:val="20"/>
              </w:rPr>
              <w:t>10. Работы, выполняемые в целях надлежащего содержания электрооборудования  в многоквартирном доме:</w:t>
            </w:r>
          </w:p>
          <w:p w:rsidR="0013432E" w:rsidRDefault="0013432E" w:rsidP="00294BF3">
            <w:pPr>
              <w:widowControl w:val="0"/>
              <w:contextualSpacing/>
              <w:rPr>
                <w:sz w:val="20"/>
                <w:szCs w:val="20"/>
              </w:rPr>
            </w:pPr>
            <w:r w:rsidRPr="00380A88">
              <w:rPr>
                <w:sz w:val="20"/>
                <w:szCs w:val="20"/>
              </w:rPr>
              <w:t>техническое обслуживание и ремонт осветительных установок в местах общего пользования,  очистка клемм и соединений в групповых щитках и распределительных шкаф</w:t>
            </w:r>
            <w:r>
              <w:rPr>
                <w:sz w:val="20"/>
                <w:szCs w:val="20"/>
              </w:rPr>
              <w:t>ах, наладка электрооборудования.</w:t>
            </w:r>
          </w:p>
          <w:p w:rsidR="0013432E" w:rsidRDefault="0013432E" w:rsidP="00294BF3">
            <w:pPr>
              <w:widowControl w:val="0"/>
              <w:contextualSpacing/>
              <w:rPr>
                <w:sz w:val="20"/>
                <w:szCs w:val="20"/>
              </w:rPr>
            </w:pPr>
            <w:r>
              <w:rPr>
                <w:sz w:val="20"/>
                <w:szCs w:val="20"/>
              </w:rPr>
              <w:t>11.Работы по содержанию придомовой территории:</w:t>
            </w:r>
          </w:p>
          <w:p w:rsidR="0013432E" w:rsidRDefault="0013432E" w:rsidP="00294BF3">
            <w:pPr>
              <w:widowControl w:val="0"/>
              <w:contextualSpacing/>
              <w:rPr>
                <w:sz w:val="20"/>
                <w:szCs w:val="20"/>
              </w:rPr>
            </w:pPr>
            <w:r>
              <w:rPr>
                <w:sz w:val="20"/>
                <w:szCs w:val="20"/>
              </w:rPr>
              <w:t>-устройство и ремонт придомовых (дворовых) мостовых;</w:t>
            </w:r>
          </w:p>
          <w:p w:rsidR="0013432E" w:rsidRDefault="0013432E" w:rsidP="00294BF3">
            <w:pPr>
              <w:widowControl w:val="0"/>
              <w:contextualSpacing/>
              <w:rPr>
                <w:sz w:val="20"/>
                <w:szCs w:val="20"/>
              </w:rPr>
            </w:pPr>
            <w:r>
              <w:rPr>
                <w:sz w:val="20"/>
                <w:szCs w:val="20"/>
              </w:rPr>
              <w:t>-покос травы;</w:t>
            </w:r>
          </w:p>
          <w:p w:rsidR="0013432E" w:rsidRPr="00380A88" w:rsidRDefault="0013432E" w:rsidP="00294BF3">
            <w:pPr>
              <w:widowControl w:val="0"/>
              <w:contextualSpacing/>
              <w:rPr>
                <w:sz w:val="20"/>
                <w:szCs w:val="20"/>
              </w:rPr>
            </w:pPr>
            <w:r>
              <w:rPr>
                <w:sz w:val="20"/>
                <w:szCs w:val="20"/>
              </w:rPr>
              <w:t>-свод крупноствольных деревьев и кустарников.</w:t>
            </w:r>
          </w:p>
        </w:tc>
      </w:tr>
    </w:tbl>
    <w:p w:rsidR="0076385B" w:rsidRDefault="0076385B" w:rsidP="003F45A5">
      <w:pPr>
        <w:contextualSpacing/>
      </w:pPr>
    </w:p>
    <w:p w:rsidR="00294BF3" w:rsidRDefault="00294BF3" w:rsidP="00294BF3">
      <w:pPr>
        <w:tabs>
          <w:tab w:val="left" w:pos="2604"/>
        </w:tabs>
        <w:contextualSpacing/>
      </w:pPr>
      <w:r>
        <w:t>Общество с ограниченной ответственностью  Территориальное управление администрации</w:t>
      </w:r>
    </w:p>
    <w:p w:rsidR="00294BF3" w:rsidRDefault="00294BF3" w:rsidP="00294BF3">
      <w:pPr>
        <w:tabs>
          <w:tab w:val="left" w:pos="2604"/>
        </w:tabs>
        <w:contextualSpacing/>
      </w:pPr>
      <w:r>
        <w:t>«Айсберг»                                                               Лешуконского муниципального округа</w:t>
      </w:r>
    </w:p>
    <w:p w:rsidR="00294BF3" w:rsidRPr="001B0B54" w:rsidRDefault="00294BF3" w:rsidP="00294BF3">
      <w:pPr>
        <w:tabs>
          <w:tab w:val="left" w:pos="2604"/>
        </w:tabs>
        <w:contextualSpacing/>
      </w:pPr>
      <w:r>
        <w:t xml:space="preserve">Генеральный директор                                          Врио начальника  </w:t>
      </w:r>
    </w:p>
    <w:p w:rsidR="00294BF3" w:rsidRPr="00294BF3" w:rsidRDefault="00294BF3" w:rsidP="00294BF3">
      <w:pPr>
        <w:contextualSpacing/>
        <w:rPr>
          <w:u w:val="single"/>
        </w:rPr>
      </w:pPr>
      <w:r>
        <w:t xml:space="preserve">__________________   </w:t>
      </w:r>
      <w:r w:rsidRPr="00A23DBE">
        <w:rPr>
          <w:u w:val="single"/>
        </w:rPr>
        <w:t>/Д. В. Федоров/</w:t>
      </w:r>
      <w:r>
        <w:rPr>
          <w:u w:val="single"/>
        </w:rPr>
        <w:t xml:space="preserve">                                                          А.И.Новицкий</w:t>
      </w:r>
    </w:p>
    <w:p w:rsidR="003F45A5" w:rsidRPr="001B0B54" w:rsidRDefault="003F45A5" w:rsidP="003F45A5">
      <w:pPr>
        <w:tabs>
          <w:tab w:val="left" w:pos="2604"/>
        </w:tabs>
        <w:contextualSpacing/>
      </w:pPr>
    </w:p>
    <w:p w:rsidR="003F45A5" w:rsidRPr="00380A88" w:rsidRDefault="003F45A5" w:rsidP="003F45A5">
      <w:pPr>
        <w:spacing w:line="232" w:lineRule="auto"/>
        <w:jc w:val="right"/>
      </w:pPr>
      <w:r w:rsidRPr="00CC16E5">
        <w:rPr>
          <w:b/>
        </w:rPr>
        <w:t>П</w:t>
      </w:r>
      <w:r>
        <w:t>риложение № 5</w:t>
      </w:r>
      <w:r w:rsidRPr="00380A88">
        <w:br/>
        <w:t xml:space="preserve">к договору </w:t>
      </w:r>
      <w:r w:rsidRPr="00380A88">
        <w:br/>
        <w:t xml:space="preserve"> от""</w:t>
      </w:r>
      <w:r>
        <w:t xml:space="preserve">                 2025 г.</w:t>
      </w:r>
    </w:p>
    <w:p w:rsidR="003F45A5" w:rsidRPr="00380A88" w:rsidRDefault="003F45A5" w:rsidP="003F45A5">
      <w:pPr>
        <w:jc w:val="center"/>
        <w:rPr>
          <w:b/>
          <w:color w:val="000000"/>
          <w:spacing w:val="-1"/>
          <w:sz w:val="26"/>
          <w:szCs w:val="26"/>
        </w:rPr>
      </w:pPr>
      <w:r w:rsidRPr="00380A88">
        <w:rPr>
          <w:b/>
          <w:color w:val="000000"/>
          <w:spacing w:val="-1"/>
          <w:sz w:val="26"/>
          <w:szCs w:val="26"/>
        </w:rPr>
        <w:t>Перечень работ, услуг по содержанию и текущему ремонту Общего имущества</w:t>
      </w:r>
    </w:p>
    <w:p w:rsidR="003F45A5" w:rsidRPr="00F56819" w:rsidRDefault="003F45A5" w:rsidP="003F45A5">
      <w:pPr>
        <w:spacing w:line="232" w:lineRule="auto"/>
        <w:jc w:val="center"/>
        <w:rPr>
          <w:b/>
          <w:sz w:val="26"/>
          <w:szCs w:val="26"/>
        </w:rPr>
      </w:pPr>
      <w:r w:rsidRPr="00380A88">
        <w:rPr>
          <w:b/>
          <w:sz w:val="26"/>
          <w:szCs w:val="26"/>
        </w:rPr>
        <w:t xml:space="preserve">(Лот № </w:t>
      </w:r>
      <w:r>
        <w:rPr>
          <w:b/>
          <w:sz w:val="26"/>
          <w:szCs w:val="26"/>
        </w:rPr>
        <w:t>3</w:t>
      </w:r>
      <w:r w:rsidRPr="00380A88">
        <w:rPr>
          <w:b/>
          <w:sz w:val="26"/>
          <w:szCs w:val="26"/>
        </w:rPr>
        <w:t>_)</w:t>
      </w:r>
    </w:p>
    <w:tbl>
      <w:tblPr>
        <w:tblW w:w="9781"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9781"/>
      </w:tblGrid>
      <w:tr w:rsidR="003F45A5" w:rsidRPr="00380A88" w:rsidTr="00294BF3">
        <w:tc>
          <w:tcPr>
            <w:tcW w:w="9781" w:type="dxa"/>
            <w:tcBorders>
              <w:top w:val="single" w:sz="4" w:space="0" w:color="auto"/>
              <w:left w:val="single" w:sz="4" w:space="0" w:color="auto"/>
              <w:bottom w:val="single" w:sz="6" w:space="0" w:color="auto"/>
              <w:right w:val="single" w:sz="6" w:space="0" w:color="auto"/>
            </w:tcBorders>
          </w:tcPr>
          <w:p w:rsidR="003F45A5" w:rsidRPr="00380A88" w:rsidRDefault="003F45A5" w:rsidP="0076385B">
            <w:pPr>
              <w:widowControl w:val="0"/>
              <w:autoSpaceDE w:val="0"/>
              <w:autoSpaceDN w:val="0"/>
              <w:adjustRightInd w:val="0"/>
              <w:jc w:val="center"/>
              <w:rPr>
                <w:b/>
              </w:rPr>
            </w:pPr>
            <w:r w:rsidRPr="00380A88">
              <w:rPr>
                <w:b/>
              </w:rPr>
              <w:t>Перечень работ, услуг</w:t>
            </w:r>
          </w:p>
        </w:tc>
      </w:tr>
      <w:tr w:rsidR="003F45A5" w:rsidRPr="00380A88" w:rsidTr="00294BF3">
        <w:trPr>
          <w:trHeight w:val="2536"/>
        </w:trPr>
        <w:tc>
          <w:tcPr>
            <w:tcW w:w="9781" w:type="dxa"/>
            <w:tcBorders>
              <w:top w:val="single" w:sz="6" w:space="0" w:color="auto"/>
              <w:left w:val="single" w:sz="4" w:space="0" w:color="auto"/>
              <w:bottom w:val="single" w:sz="6" w:space="0" w:color="auto"/>
              <w:right w:val="single" w:sz="6" w:space="0" w:color="auto"/>
            </w:tcBorders>
          </w:tcPr>
          <w:p w:rsidR="003F45A5" w:rsidRPr="00380A88" w:rsidRDefault="003F45A5" w:rsidP="0076385B">
            <w:pPr>
              <w:widowControl w:val="0"/>
              <w:contextualSpacing/>
              <w:rPr>
                <w:sz w:val="20"/>
                <w:szCs w:val="20"/>
              </w:rPr>
            </w:pPr>
            <w:r w:rsidRPr="00380A88">
              <w:rPr>
                <w:sz w:val="20"/>
                <w:szCs w:val="20"/>
              </w:rPr>
              <w:t>1. Работы, выполняемые в отношении всех видов фундаментов:</w:t>
            </w:r>
          </w:p>
          <w:p w:rsidR="003F45A5" w:rsidRPr="00380A88" w:rsidRDefault="003F45A5" w:rsidP="0076385B">
            <w:pPr>
              <w:widowControl w:val="0"/>
              <w:contextualSpacing/>
              <w:rPr>
                <w:sz w:val="20"/>
                <w:szCs w:val="20"/>
              </w:rPr>
            </w:pPr>
            <w:r w:rsidRPr="00380A88">
              <w:rPr>
                <w:sz w:val="20"/>
                <w:szCs w:val="20"/>
              </w:rPr>
              <w:t>- проверка соответствия параметров вертикальной планировки территории вокруг здания проектным параметрам. Устранение местных деформаций, усиление, восстановление поврежденных участков;</w:t>
            </w:r>
          </w:p>
          <w:p w:rsidR="003F45A5" w:rsidRPr="00380A88" w:rsidRDefault="003F45A5" w:rsidP="0076385B">
            <w:pPr>
              <w:widowControl w:val="0"/>
              <w:contextualSpacing/>
              <w:rPr>
                <w:sz w:val="20"/>
                <w:szCs w:val="20"/>
              </w:rPr>
            </w:pPr>
            <w:r w:rsidRPr="00380A88">
              <w:rPr>
                <w:sz w:val="20"/>
                <w:szCs w:val="20"/>
              </w:rPr>
              <w:t>2. Работы, выполняемые для надлежащего содержания стен, полов, потолков многоквартирных домов:</w:t>
            </w:r>
          </w:p>
          <w:p w:rsidR="003F45A5" w:rsidRPr="00380A88" w:rsidRDefault="003F45A5" w:rsidP="0076385B">
            <w:pPr>
              <w:widowControl w:val="0"/>
              <w:contextualSpacing/>
              <w:rPr>
                <w:sz w:val="20"/>
                <w:szCs w:val="20"/>
              </w:rPr>
            </w:pPr>
            <w:r w:rsidRPr="00380A88">
              <w:rPr>
                <w:sz w:val="20"/>
                <w:szCs w:val="20"/>
              </w:rPr>
              <w:t>- выявление отклонений от проектных условий эксплуатации, несанкционированного изменения конструктивного решения, признаков потери несущей способности, наличия деформаций, нарушения теплозащитных свойств, гидроизоляции между цокольной частью здания и стенами, неисправности водоотводящих устройств;</w:t>
            </w:r>
          </w:p>
          <w:p w:rsidR="003F45A5" w:rsidRPr="00380A88" w:rsidRDefault="003F45A5" w:rsidP="0076385B">
            <w:pPr>
              <w:widowControl w:val="0"/>
              <w:contextualSpacing/>
              <w:rPr>
                <w:sz w:val="20"/>
                <w:szCs w:val="20"/>
              </w:rPr>
            </w:pPr>
            <w:r w:rsidRPr="00380A88">
              <w:rPr>
                <w:sz w:val="20"/>
                <w:szCs w:val="20"/>
              </w:rPr>
              <w:t>- замена, восстановление отдельных участков полов в местах общего пользования</w:t>
            </w:r>
          </w:p>
          <w:p w:rsidR="003F45A5" w:rsidRPr="00380A88" w:rsidRDefault="003F45A5" w:rsidP="0076385B">
            <w:pPr>
              <w:widowControl w:val="0"/>
              <w:contextualSpacing/>
              <w:rPr>
                <w:sz w:val="20"/>
                <w:szCs w:val="20"/>
              </w:rPr>
            </w:pPr>
            <w:r w:rsidRPr="00380A88">
              <w:rPr>
                <w:sz w:val="20"/>
                <w:szCs w:val="20"/>
              </w:rPr>
              <w:t>-  восстановление отделки стен, полов, потолков отдельными участками в подъездах, в технических помещениях, в других общедомовых вспомогательных помещениях в связи с аварийными ситуациями.</w:t>
            </w:r>
          </w:p>
          <w:p w:rsidR="003F45A5" w:rsidRPr="00380A88" w:rsidRDefault="003F45A5" w:rsidP="0076385B">
            <w:pPr>
              <w:widowControl w:val="0"/>
              <w:contextualSpacing/>
              <w:rPr>
                <w:sz w:val="20"/>
                <w:szCs w:val="20"/>
              </w:rPr>
            </w:pPr>
            <w:r w:rsidRPr="00380A88">
              <w:rPr>
                <w:sz w:val="20"/>
                <w:szCs w:val="20"/>
              </w:rPr>
              <w:t>3. Работы, выполняемые в целях надлежащего содержания крыш многоквартирных домов:</w:t>
            </w:r>
          </w:p>
          <w:p w:rsidR="003F45A5" w:rsidRPr="00380A88" w:rsidRDefault="003F45A5" w:rsidP="0076385B">
            <w:pPr>
              <w:widowControl w:val="0"/>
              <w:contextualSpacing/>
              <w:rPr>
                <w:sz w:val="20"/>
                <w:szCs w:val="20"/>
              </w:rPr>
            </w:pPr>
            <w:r w:rsidRPr="00380A88">
              <w:rPr>
                <w:sz w:val="20"/>
                <w:szCs w:val="20"/>
              </w:rPr>
              <w:t xml:space="preserve">-  проверка кровли на отсутствие протечек; </w:t>
            </w:r>
          </w:p>
          <w:p w:rsidR="003F45A5" w:rsidRPr="00380A88" w:rsidRDefault="003F45A5" w:rsidP="0076385B">
            <w:pPr>
              <w:widowControl w:val="0"/>
              <w:contextualSpacing/>
              <w:rPr>
                <w:sz w:val="20"/>
                <w:szCs w:val="20"/>
              </w:rPr>
            </w:pPr>
            <w:r w:rsidRPr="00380A88">
              <w:rPr>
                <w:sz w:val="20"/>
                <w:szCs w:val="20"/>
              </w:rPr>
              <w:t>- частичная смена отдельных элементов перекрытий, их укрепление;</w:t>
            </w:r>
          </w:p>
          <w:p w:rsidR="003F45A5" w:rsidRPr="00380A88" w:rsidRDefault="003F45A5" w:rsidP="0076385B">
            <w:pPr>
              <w:widowControl w:val="0"/>
              <w:contextualSpacing/>
              <w:rPr>
                <w:sz w:val="20"/>
                <w:szCs w:val="20"/>
              </w:rPr>
            </w:pPr>
            <w:r w:rsidRPr="00380A88">
              <w:rPr>
                <w:sz w:val="20"/>
                <w:szCs w:val="20"/>
              </w:rPr>
              <w:t>4. Работы, выполняемые в целях надлежащего содержания лестниц, крылец многоквартирных домов:</w:t>
            </w:r>
          </w:p>
          <w:p w:rsidR="003F45A5" w:rsidRPr="00380A88" w:rsidRDefault="003F45A5" w:rsidP="0076385B">
            <w:pPr>
              <w:widowControl w:val="0"/>
              <w:contextualSpacing/>
              <w:rPr>
                <w:sz w:val="20"/>
                <w:szCs w:val="20"/>
              </w:rPr>
            </w:pPr>
            <w:r w:rsidRPr="00380A88">
              <w:rPr>
                <w:sz w:val="20"/>
                <w:szCs w:val="20"/>
              </w:rPr>
              <w:t>- выявление деформации и повреждений в несущих конструкциях, надежности крепления ограждений, выбоин и сколов в ступенях;</w:t>
            </w:r>
          </w:p>
          <w:p w:rsidR="003F45A5" w:rsidRPr="00380A88" w:rsidRDefault="003F45A5" w:rsidP="0076385B">
            <w:pPr>
              <w:widowControl w:val="0"/>
              <w:contextualSpacing/>
              <w:rPr>
                <w:sz w:val="20"/>
                <w:szCs w:val="20"/>
              </w:rPr>
            </w:pPr>
            <w:r w:rsidRPr="00380A88">
              <w:rPr>
                <w:sz w:val="20"/>
                <w:szCs w:val="20"/>
              </w:rPr>
              <w:t>- восстановление или замена отдельных участков и элементов лестниц, крылец.</w:t>
            </w:r>
          </w:p>
          <w:p w:rsidR="003F45A5" w:rsidRPr="00380A88" w:rsidRDefault="003F45A5" w:rsidP="0076385B">
            <w:pPr>
              <w:widowControl w:val="0"/>
              <w:contextualSpacing/>
              <w:rPr>
                <w:sz w:val="20"/>
                <w:szCs w:val="20"/>
              </w:rPr>
            </w:pPr>
            <w:r w:rsidRPr="00380A88">
              <w:rPr>
                <w:sz w:val="20"/>
                <w:szCs w:val="20"/>
              </w:rPr>
              <w:t>5. Работы, выполняемые в целях надлежащего содержания оконных и дверных заполнений помещений, относящихся к общему имуществу в многоквартирном доме:</w:t>
            </w:r>
          </w:p>
          <w:p w:rsidR="003F45A5" w:rsidRPr="00380A88" w:rsidRDefault="003F45A5" w:rsidP="0076385B">
            <w:pPr>
              <w:widowControl w:val="0"/>
              <w:contextualSpacing/>
              <w:rPr>
                <w:sz w:val="20"/>
                <w:szCs w:val="20"/>
              </w:rPr>
            </w:pPr>
            <w:r w:rsidRPr="00380A88">
              <w:rPr>
                <w:sz w:val="20"/>
                <w:szCs w:val="20"/>
              </w:rPr>
              <w:t>- 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p w:rsidR="003F45A5" w:rsidRPr="00380A88" w:rsidRDefault="003F45A5" w:rsidP="0076385B">
            <w:pPr>
              <w:widowControl w:val="0"/>
              <w:contextualSpacing/>
              <w:rPr>
                <w:sz w:val="20"/>
                <w:szCs w:val="20"/>
              </w:rPr>
            </w:pPr>
            <w:r w:rsidRPr="00380A88">
              <w:rPr>
                <w:sz w:val="20"/>
                <w:szCs w:val="20"/>
              </w:rPr>
              <w:t>при выявлении нарушений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p w:rsidR="003F45A5" w:rsidRPr="00380A88" w:rsidRDefault="003F45A5" w:rsidP="0076385B">
            <w:pPr>
              <w:widowControl w:val="0"/>
              <w:contextualSpacing/>
              <w:rPr>
                <w:sz w:val="20"/>
                <w:szCs w:val="20"/>
              </w:rPr>
            </w:pPr>
            <w:r w:rsidRPr="00380A88">
              <w:rPr>
                <w:sz w:val="20"/>
                <w:szCs w:val="20"/>
              </w:rPr>
              <w:t>6. Работы, выполняемые в целях надлежащего содержания печей, каминов и очагов в многоквартирных домах:</w:t>
            </w:r>
          </w:p>
          <w:p w:rsidR="003F45A5" w:rsidRPr="00380A88" w:rsidRDefault="003F45A5" w:rsidP="0076385B">
            <w:pPr>
              <w:widowControl w:val="0"/>
              <w:contextualSpacing/>
              <w:rPr>
                <w:sz w:val="20"/>
                <w:szCs w:val="20"/>
              </w:rPr>
            </w:pPr>
            <w:r w:rsidRPr="00380A88">
              <w:rPr>
                <w:sz w:val="20"/>
                <w:szCs w:val="20"/>
              </w:rPr>
              <w:t>- определение целостности конструкций и проверка работоспособности дымоходов печей, каминов и очагов;</w:t>
            </w:r>
          </w:p>
          <w:p w:rsidR="003F45A5" w:rsidRPr="00380A88" w:rsidRDefault="003F45A5" w:rsidP="0076385B">
            <w:pPr>
              <w:widowControl w:val="0"/>
              <w:contextualSpacing/>
              <w:rPr>
                <w:sz w:val="20"/>
                <w:szCs w:val="20"/>
              </w:rPr>
            </w:pPr>
            <w:r w:rsidRPr="00380A88">
              <w:rPr>
                <w:sz w:val="20"/>
                <w:szCs w:val="20"/>
              </w:rPr>
              <w:t>устранение неисправностей печей, влекущих к нарушению противопожарных требований, а также обледенение оголовков дымовых труб (дымоходов);</w:t>
            </w:r>
          </w:p>
          <w:p w:rsidR="003F45A5" w:rsidRPr="00380A88" w:rsidRDefault="003F45A5" w:rsidP="0076385B">
            <w:pPr>
              <w:widowControl w:val="0"/>
              <w:contextualSpacing/>
              <w:rPr>
                <w:sz w:val="20"/>
                <w:szCs w:val="20"/>
              </w:rPr>
            </w:pPr>
            <w:r w:rsidRPr="00380A88">
              <w:rPr>
                <w:sz w:val="20"/>
                <w:szCs w:val="20"/>
              </w:rPr>
              <w:t>- очистка от сажи дымоходов и труб печей</w:t>
            </w:r>
            <w:r>
              <w:rPr>
                <w:sz w:val="20"/>
                <w:szCs w:val="20"/>
              </w:rPr>
              <w:t>, ремонт труб печей</w:t>
            </w:r>
            <w:r w:rsidRPr="00380A88">
              <w:rPr>
                <w:sz w:val="20"/>
                <w:szCs w:val="20"/>
              </w:rPr>
              <w:t>;</w:t>
            </w:r>
          </w:p>
          <w:p w:rsidR="003F45A5" w:rsidRPr="00380A88" w:rsidRDefault="003F45A5" w:rsidP="0076385B">
            <w:pPr>
              <w:widowControl w:val="0"/>
              <w:contextualSpacing/>
              <w:rPr>
                <w:sz w:val="20"/>
                <w:szCs w:val="20"/>
              </w:rPr>
            </w:pPr>
            <w:r w:rsidRPr="00380A88">
              <w:rPr>
                <w:sz w:val="20"/>
                <w:szCs w:val="20"/>
              </w:rPr>
              <w:t>- устранение завалов в дымовых каналах.</w:t>
            </w:r>
          </w:p>
          <w:p w:rsidR="003F45A5" w:rsidRPr="00380A88" w:rsidRDefault="003F45A5" w:rsidP="0076385B">
            <w:pPr>
              <w:widowControl w:val="0"/>
              <w:contextualSpacing/>
              <w:rPr>
                <w:sz w:val="20"/>
                <w:szCs w:val="20"/>
              </w:rPr>
            </w:pPr>
            <w:r w:rsidRPr="00380A88">
              <w:rPr>
                <w:sz w:val="20"/>
                <w:szCs w:val="20"/>
              </w:rPr>
              <w:t>7. Общие работы, выполняемые для надлежащего содержания систем холодного водоснабжения  в МКД:</w:t>
            </w:r>
          </w:p>
          <w:p w:rsidR="003F45A5" w:rsidRPr="00380A88" w:rsidRDefault="003F45A5" w:rsidP="0076385B">
            <w:pPr>
              <w:widowControl w:val="0"/>
              <w:contextualSpacing/>
              <w:rPr>
                <w:sz w:val="20"/>
                <w:szCs w:val="20"/>
              </w:rPr>
            </w:pPr>
            <w:r w:rsidRPr="00380A88">
              <w:rPr>
                <w:sz w:val="20"/>
                <w:szCs w:val="20"/>
              </w:rPr>
              <w:t>- установка, замена и восстановление работоспособности отдельных элементов и частей элементов внутренних общедомовых систем водоснабжения, канализации;</w:t>
            </w:r>
          </w:p>
          <w:p w:rsidR="003F45A5" w:rsidRPr="00380A88" w:rsidRDefault="003F45A5" w:rsidP="0076385B">
            <w:pPr>
              <w:widowControl w:val="0"/>
              <w:contextualSpacing/>
              <w:rPr>
                <w:sz w:val="20"/>
                <w:szCs w:val="20"/>
              </w:rPr>
            </w:pPr>
            <w:r w:rsidRPr="00380A88">
              <w:rPr>
                <w:sz w:val="20"/>
                <w:szCs w:val="20"/>
              </w:rPr>
              <w:t>8. Работы, выполняемые в целях надлежащего содержания систем теплоснабжения в МКД:</w:t>
            </w:r>
          </w:p>
          <w:p w:rsidR="003F45A5" w:rsidRPr="00380A88" w:rsidRDefault="003F45A5" w:rsidP="0076385B">
            <w:pPr>
              <w:widowControl w:val="0"/>
              <w:contextualSpacing/>
              <w:rPr>
                <w:sz w:val="20"/>
                <w:szCs w:val="20"/>
              </w:rPr>
            </w:pPr>
            <w:r w:rsidRPr="00380A88">
              <w:rPr>
                <w:sz w:val="20"/>
                <w:szCs w:val="20"/>
              </w:rPr>
              <w:t>- установка, замена и восстановление работоспособности отдельных элементов и частей элементов внутренних общедомовых систем центрального отопления;</w:t>
            </w:r>
          </w:p>
          <w:p w:rsidR="003F45A5" w:rsidRPr="00380A88" w:rsidRDefault="003F45A5" w:rsidP="0076385B">
            <w:pPr>
              <w:widowControl w:val="0"/>
              <w:contextualSpacing/>
              <w:rPr>
                <w:sz w:val="20"/>
                <w:szCs w:val="20"/>
              </w:rPr>
            </w:pPr>
            <w:r w:rsidRPr="00380A88">
              <w:rPr>
                <w:sz w:val="20"/>
                <w:szCs w:val="20"/>
              </w:rPr>
              <w:t>9. Работы по обеспечению вывоза и откачке жидких бытовых отходов:</w:t>
            </w:r>
          </w:p>
          <w:p w:rsidR="003F45A5" w:rsidRPr="00380A88" w:rsidRDefault="003F45A5" w:rsidP="0076385B">
            <w:pPr>
              <w:widowControl w:val="0"/>
              <w:contextualSpacing/>
              <w:rPr>
                <w:sz w:val="20"/>
                <w:szCs w:val="20"/>
              </w:rPr>
            </w:pPr>
            <w:r w:rsidRPr="00380A88">
              <w:rPr>
                <w:sz w:val="20"/>
                <w:szCs w:val="20"/>
              </w:rPr>
              <w:t>вывоз жидких бытовых отходов из дворовых туалетов, наход</w:t>
            </w:r>
            <w:r>
              <w:rPr>
                <w:sz w:val="20"/>
                <w:szCs w:val="20"/>
              </w:rPr>
              <w:t>ящихся на придомовой территории(по мере необходимости, но не реже 8 раз в год);</w:t>
            </w:r>
          </w:p>
          <w:p w:rsidR="003F45A5" w:rsidRPr="00A31A0C" w:rsidRDefault="003F45A5" w:rsidP="0076385B">
            <w:pPr>
              <w:widowControl w:val="0"/>
              <w:contextualSpacing/>
              <w:rPr>
                <w:sz w:val="20"/>
                <w:szCs w:val="20"/>
              </w:rPr>
            </w:pPr>
            <w:r w:rsidRPr="00380A88">
              <w:rPr>
                <w:sz w:val="20"/>
                <w:szCs w:val="20"/>
              </w:rPr>
              <w:t>вывоз бытовых сточных вод из септиков, находящихся на придомовой территории</w:t>
            </w:r>
            <w:r>
              <w:rPr>
                <w:sz w:val="20"/>
                <w:szCs w:val="20"/>
              </w:rPr>
              <w:t xml:space="preserve"> по мере необходимости, но не реже 8 раз в год);</w:t>
            </w:r>
          </w:p>
          <w:p w:rsidR="003F45A5" w:rsidRPr="00380A88" w:rsidRDefault="003F45A5" w:rsidP="0076385B">
            <w:pPr>
              <w:widowControl w:val="0"/>
              <w:contextualSpacing/>
              <w:rPr>
                <w:sz w:val="20"/>
                <w:szCs w:val="20"/>
              </w:rPr>
            </w:pPr>
            <w:r w:rsidRPr="00380A88">
              <w:rPr>
                <w:sz w:val="20"/>
                <w:szCs w:val="20"/>
              </w:rPr>
              <w:t>10. Работы, выполняемые в целях надлежащего содержания электрооборудования  в многоквартирном доме:</w:t>
            </w:r>
          </w:p>
          <w:p w:rsidR="003F45A5" w:rsidRDefault="003F45A5" w:rsidP="0076385B">
            <w:pPr>
              <w:widowControl w:val="0"/>
              <w:contextualSpacing/>
              <w:rPr>
                <w:sz w:val="20"/>
                <w:szCs w:val="20"/>
              </w:rPr>
            </w:pPr>
            <w:r w:rsidRPr="00380A88">
              <w:rPr>
                <w:sz w:val="20"/>
                <w:szCs w:val="20"/>
              </w:rPr>
              <w:t>техническое обслуживание и ремонт осветительных установок в местах общего пользования,  очистка клемм и соединений в групповых щитках и распределительных шкаф</w:t>
            </w:r>
            <w:r>
              <w:rPr>
                <w:sz w:val="20"/>
                <w:szCs w:val="20"/>
              </w:rPr>
              <w:t>ах, наладка электрооборудования.</w:t>
            </w:r>
          </w:p>
          <w:p w:rsidR="003F45A5" w:rsidRDefault="003F45A5" w:rsidP="0076385B">
            <w:pPr>
              <w:widowControl w:val="0"/>
              <w:contextualSpacing/>
              <w:rPr>
                <w:sz w:val="20"/>
                <w:szCs w:val="20"/>
              </w:rPr>
            </w:pPr>
            <w:r>
              <w:rPr>
                <w:sz w:val="20"/>
                <w:szCs w:val="20"/>
              </w:rPr>
              <w:t>11.Работы по содержанию придомовой территории:</w:t>
            </w:r>
          </w:p>
          <w:p w:rsidR="003F45A5" w:rsidRDefault="003F45A5" w:rsidP="0076385B">
            <w:pPr>
              <w:widowControl w:val="0"/>
              <w:contextualSpacing/>
              <w:rPr>
                <w:sz w:val="20"/>
                <w:szCs w:val="20"/>
              </w:rPr>
            </w:pPr>
            <w:r>
              <w:rPr>
                <w:sz w:val="20"/>
                <w:szCs w:val="20"/>
              </w:rPr>
              <w:t>-устройство и ремонт придомовых (дворовых) мостовых;</w:t>
            </w:r>
          </w:p>
          <w:p w:rsidR="003F45A5" w:rsidRDefault="003F45A5" w:rsidP="0076385B">
            <w:pPr>
              <w:widowControl w:val="0"/>
              <w:contextualSpacing/>
              <w:rPr>
                <w:sz w:val="20"/>
                <w:szCs w:val="20"/>
              </w:rPr>
            </w:pPr>
            <w:r>
              <w:rPr>
                <w:sz w:val="20"/>
                <w:szCs w:val="20"/>
              </w:rPr>
              <w:t>-покос травы;</w:t>
            </w:r>
          </w:p>
          <w:p w:rsidR="003F45A5" w:rsidRPr="00380A88" w:rsidRDefault="003F45A5" w:rsidP="0076385B">
            <w:pPr>
              <w:widowControl w:val="0"/>
              <w:contextualSpacing/>
              <w:rPr>
                <w:sz w:val="20"/>
                <w:szCs w:val="20"/>
              </w:rPr>
            </w:pPr>
            <w:r>
              <w:rPr>
                <w:sz w:val="20"/>
                <w:szCs w:val="20"/>
              </w:rPr>
              <w:t>-свод крупноствольных деревьев и кустарников.</w:t>
            </w:r>
          </w:p>
        </w:tc>
      </w:tr>
    </w:tbl>
    <w:p w:rsidR="00294BF3" w:rsidRDefault="00294BF3" w:rsidP="00294BF3">
      <w:pPr>
        <w:tabs>
          <w:tab w:val="left" w:pos="2604"/>
        </w:tabs>
        <w:contextualSpacing/>
      </w:pPr>
      <w:r>
        <w:t>Общество с ограниченной ответственностью  Территориальное управление администрации</w:t>
      </w:r>
    </w:p>
    <w:p w:rsidR="00294BF3" w:rsidRDefault="00294BF3" w:rsidP="00294BF3">
      <w:pPr>
        <w:tabs>
          <w:tab w:val="left" w:pos="2604"/>
        </w:tabs>
        <w:contextualSpacing/>
      </w:pPr>
      <w:r>
        <w:t>«Айсберг»                                                               Лешуконского муниципального округа</w:t>
      </w:r>
    </w:p>
    <w:p w:rsidR="00294BF3" w:rsidRPr="001B0B54" w:rsidRDefault="00294BF3" w:rsidP="00294BF3">
      <w:pPr>
        <w:tabs>
          <w:tab w:val="left" w:pos="2604"/>
        </w:tabs>
        <w:contextualSpacing/>
      </w:pPr>
      <w:r>
        <w:t xml:space="preserve">Генеральный директор                                          Врио начальника  </w:t>
      </w:r>
    </w:p>
    <w:p w:rsidR="00294BF3" w:rsidRPr="00294BF3" w:rsidRDefault="00294BF3" w:rsidP="00294BF3">
      <w:pPr>
        <w:contextualSpacing/>
        <w:rPr>
          <w:u w:val="single"/>
        </w:rPr>
      </w:pPr>
      <w:r>
        <w:t xml:space="preserve">__________________   </w:t>
      </w:r>
      <w:r w:rsidRPr="00A23DBE">
        <w:rPr>
          <w:u w:val="single"/>
        </w:rPr>
        <w:t>/Д. В. Федоров/</w:t>
      </w:r>
      <w:r>
        <w:rPr>
          <w:u w:val="single"/>
        </w:rPr>
        <w:t xml:space="preserve">                                                          А.И.Новицкий</w:t>
      </w:r>
    </w:p>
    <w:p w:rsidR="003F45A5" w:rsidRDefault="003F45A5" w:rsidP="003F45A5">
      <w:pPr>
        <w:jc w:val="center"/>
        <w:rPr>
          <w:b/>
          <w:bCs/>
        </w:rPr>
      </w:pPr>
      <w:r>
        <w:rPr>
          <w:b/>
          <w:bCs/>
        </w:rPr>
        <w:t xml:space="preserve"> </w:t>
      </w:r>
    </w:p>
    <w:p w:rsidR="003F45A5" w:rsidRDefault="003F45A5" w:rsidP="003F45A5">
      <w:pPr>
        <w:jc w:val="right"/>
        <w:rPr>
          <w:bCs/>
        </w:rPr>
      </w:pPr>
      <w:r>
        <w:rPr>
          <w:b/>
          <w:bCs/>
        </w:rPr>
        <w:t xml:space="preserve">                                                                                                                        </w:t>
      </w:r>
      <w:r w:rsidRPr="00DE4E84">
        <w:rPr>
          <w:b/>
          <w:bCs/>
        </w:rPr>
        <w:t xml:space="preserve"> </w:t>
      </w:r>
      <w:r w:rsidRPr="00DE4E84">
        <w:rPr>
          <w:bCs/>
        </w:rPr>
        <w:t>Приложение № 6</w:t>
      </w:r>
      <w:r>
        <w:rPr>
          <w:bCs/>
        </w:rPr>
        <w:t xml:space="preserve"> </w:t>
      </w:r>
    </w:p>
    <w:p w:rsidR="003F45A5" w:rsidRDefault="003F45A5" w:rsidP="003F45A5">
      <w:pPr>
        <w:jc w:val="right"/>
        <w:rPr>
          <w:bCs/>
        </w:rPr>
      </w:pPr>
      <w:r>
        <w:rPr>
          <w:bCs/>
        </w:rPr>
        <w:t xml:space="preserve">                                                                                                         к договору от «»           2025 г.</w:t>
      </w:r>
    </w:p>
    <w:p w:rsidR="003F45A5" w:rsidRPr="00DE4E84" w:rsidRDefault="003F45A5" w:rsidP="003F45A5">
      <w:pPr>
        <w:rPr>
          <w:bCs/>
        </w:rPr>
      </w:pPr>
    </w:p>
    <w:p w:rsidR="003F45A5" w:rsidRPr="007F6081" w:rsidRDefault="003F45A5" w:rsidP="003F45A5">
      <w:pPr>
        <w:rPr>
          <w:b/>
        </w:rPr>
      </w:pPr>
      <w:r>
        <w:t xml:space="preserve"> </w:t>
      </w:r>
      <w:r w:rsidRPr="007F6081">
        <w:rPr>
          <w:b/>
        </w:rPr>
        <w:t>Расчет платы за работы и услуги по управлению многоквартирным домом, содержанию и ремонту общего имущества в многоквартирном доме (для лота № 1)</w:t>
      </w:r>
    </w:p>
    <w:p w:rsidR="003F45A5" w:rsidRDefault="003F45A5" w:rsidP="003F45A5">
      <w:pPr>
        <w:rPr>
          <w:b/>
        </w:rPr>
      </w:pPr>
      <w:r>
        <w:rPr>
          <w:b/>
        </w:rPr>
        <w:t>Адрес: Архангельская область, Лешуконский район, село Лешуконское.</w:t>
      </w:r>
    </w:p>
    <w:p w:rsidR="003F45A5" w:rsidRDefault="003F45A5" w:rsidP="003F45A5">
      <w:pPr>
        <w:rPr>
          <w:b/>
        </w:rPr>
      </w:pPr>
      <w:r>
        <w:rPr>
          <w:b/>
        </w:rPr>
        <w:t>деревянные, панельные, кирпичные не благоустроенные без канализации, с ХВС, с центральным отоплением, без центрального отопления, без ХВС, признанные аварийными и подлежащими сносу.</w:t>
      </w:r>
    </w:p>
    <w:tbl>
      <w:tblPr>
        <w:tblStyle w:val="a7"/>
        <w:tblW w:w="0" w:type="auto"/>
        <w:tblLook w:val="04A0"/>
      </w:tblPr>
      <w:tblGrid>
        <w:gridCol w:w="4957"/>
        <w:gridCol w:w="2976"/>
        <w:gridCol w:w="1412"/>
      </w:tblGrid>
      <w:tr w:rsidR="003F45A5" w:rsidTr="0076385B">
        <w:tc>
          <w:tcPr>
            <w:tcW w:w="4957" w:type="dxa"/>
          </w:tcPr>
          <w:p w:rsidR="003F45A5" w:rsidRDefault="003F45A5" w:rsidP="0076385B">
            <w:r>
              <w:t>Перечень обязательных работ, услуг</w:t>
            </w:r>
          </w:p>
        </w:tc>
        <w:tc>
          <w:tcPr>
            <w:tcW w:w="2976" w:type="dxa"/>
          </w:tcPr>
          <w:p w:rsidR="003F45A5" w:rsidRDefault="003F45A5" w:rsidP="0076385B">
            <w:pPr>
              <w:jc w:val="center"/>
            </w:pPr>
            <w:r>
              <w:t>Периодичность</w:t>
            </w:r>
          </w:p>
        </w:tc>
        <w:tc>
          <w:tcPr>
            <w:tcW w:w="1412" w:type="dxa"/>
          </w:tcPr>
          <w:p w:rsidR="003F45A5" w:rsidRDefault="003F45A5" w:rsidP="0076385B"/>
        </w:tc>
      </w:tr>
      <w:tr w:rsidR="003F45A5" w:rsidTr="0076385B">
        <w:tc>
          <w:tcPr>
            <w:tcW w:w="4957" w:type="dxa"/>
          </w:tcPr>
          <w:p w:rsidR="003F45A5" w:rsidRDefault="003F45A5" w:rsidP="0076385B">
            <w:pPr>
              <w:rPr>
                <w:b/>
              </w:rPr>
            </w:pPr>
            <w:r>
              <w:rPr>
                <w:b/>
                <w:lang w:val="en-US"/>
              </w:rPr>
              <w:t>I</w:t>
            </w:r>
            <w:r>
              <w:rPr>
                <w:b/>
              </w:rPr>
              <w:t>. Уборка земельного участка, входящего в состав общего имущества МКД</w:t>
            </w:r>
          </w:p>
        </w:tc>
        <w:tc>
          <w:tcPr>
            <w:tcW w:w="2976" w:type="dxa"/>
          </w:tcPr>
          <w:p w:rsidR="003F45A5" w:rsidRDefault="003F45A5" w:rsidP="0076385B"/>
        </w:tc>
        <w:tc>
          <w:tcPr>
            <w:tcW w:w="1412" w:type="dxa"/>
          </w:tcPr>
          <w:p w:rsidR="003F45A5" w:rsidRDefault="003F45A5" w:rsidP="0076385B">
            <w:pPr>
              <w:jc w:val="center"/>
              <w:rPr>
                <w:b/>
              </w:rPr>
            </w:pPr>
            <w:r>
              <w:rPr>
                <w:b/>
              </w:rPr>
              <w:t>12.45</w:t>
            </w:r>
          </w:p>
        </w:tc>
      </w:tr>
      <w:tr w:rsidR="003F45A5" w:rsidTr="0076385B">
        <w:tc>
          <w:tcPr>
            <w:tcW w:w="4957" w:type="dxa"/>
          </w:tcPr>
          <w:p w:rsidR="003F45A5" w:rsidRDefault="003F45A5" w:rsidP="0076385B">
            <w:r>
              <w:t xml:space="preserve">1.Вывоз жидких бытовых отходов, организация сбора и передачи отходов </w:t>
            </w:r>
            <w:r>
              <w:rPr>
                <w:lang w:val="en-US"/>
              </w:rPr>
              <w:t>I</w:t>
            </w:r>
            <w:r>
              <w:t>-</w:t>
            </w:r>
            <w:r>
              <w:rPr>
                <w:lang w:val="en-US"/>
              </w:rPr>
              <w:t>IV</w:t>
            </w:r>
            <w:r>
              <w:t xml:space="preserve"> классов опасности</w:t>
            </w:r>
          </w:p>
        </w:tc>
        <w:tc>
          <w:tcPr>
            <w:tcW w:w="2976" w:type="dxa"/>
          </w:tcPr>
          <w:p w:rsidR="003F45A5" w:rsidRDefault="003F45A5" w:rsidP="0076385B">
            <w:r>
              <w:t>По мере необходимости</w:t>
            </w:r>
          </w:p>
        </w:tc>
        <w:tc>
          <w:tcPr>
            <w:tcW w:w="1412" w:type="dxa"/>
          </w:tcPr>
          <w:p w:rsidR="003F45A5" w:rsidRDefault="003F45A5" w:rsidP="0076385B">
            <w:pPr>
              <w:jc w:val="center"/>
            </w:pPr>
            <w:r>
              <w:t>10.16</w:t>
            </w:r>
          </w:p>
        </w:tc>
      </w:tr>
      <w:tr w:rsidR="003F45A5" w:rsidTr="0076385B">
        <w:tc>
          <w:tcPr>
            <w:tcW w:w="4957" w:type="dxa"/>
          </w:tcPr>
          <w:p w:rsidR="003F45A5" w:rsidRDefault="003F45A5" w:rsidP="0076385B">
            <w:r>
              <w:t>2.Проверка и при необходимости очистка кровли от скопления снега и наледи, сосулек</w:t>
            </w:r>
          </w:p>
        </w:tc>
        <w:tc>
          <w:tcPr>
            <w:tcW w:w="2976" w:type="dxa"/>
          </w:tcPr>
          <w:p w:rsidR="003F45A5" w:rsidRDefault="003F45A5" w:rsidP="0076385B">
            <w:pPr>
              <w:jc w:val="center"/>
            </w:pPr>
            <w:r>
              <w:t>По необходимости</w:t>
            </w:r>
          </w:p>
        </w:tc>
        <w:tc>
          <w:tcPr>
            <w:tcW w:w="1412" w:type="dxa"/>
          </w:tcPr>
          <w:p w:rsidR="003F45A5" w:rsidRDefault="003F45A5" w:rsidP="0076385B">
            <w:pPr>
              <w:jc w:val="center"/>
            </w:pPr>
            <w:r>
              <w:t>1.19</w:t>
            </w:r>
          </w:p>
        </w:tc>
      </w:tr>
      <w:tr w:rsidR="003F45A5" w:rsidTr="0076385B">
        <w:tc>
          <w:tcPr>
            <w:tcW w:w="4957" w:type="dxa"/>
          </w:tcPr>
          <w:p w:rsidR="003F45A5" w:rsidRDefault="003F45A5" w:rsidP="0076385B">
            <w:r>
              <w:t>3.Проверка и при необходимости покос травы в радиусе 5 метров от стены дома</w:t>
            </w:r>
          </w:p>
        </w:tc>
        <w:tc>
          <w:tcPr>
            <w:tcW w:w="2976" w:type="dxa"/>
          </w:tcPr>
          <w:p w:rsidR="003F45A5" w:rsidRDefault="003F45A5" w:rsidP="0076385B">
            <w:pPr>
              <w:jc w:val="center"/>
            </w:pPr>
            <w:r>
              <w:t>По необходимости</w:t>
            </w:r>
          </w:p>
        </w:tc>
        <w:tc>
          <w:tcPr>
            <w:tcW w:w="1412" w:type="dxa"/>
          </w:tcPr>
          <w:p w:rsidR="003F45A5" w:rsidRDefault="003F45A5" w:rsidP="0076385B">
            <w:pPr>
              <w:jc w:val="center"/>
            </w:pPr>
            <w:r>
              <w:t>1.10</w:t>
            </w:r>
          </w:p>
        </w:tc>
      </w:tr>
      <w:tr w:rsidR="003F45A5" w:rsidTr="0076385B">
        <w:tc>
          <w:tcPr>
            <w:tcW w:w="4957" w:type="dxa"/>
          </w:tcPr>
          <w:p w:rsidR="003F45A5" w:rsidRDefault="003F45A5" w:rsidP="0076385B">
            <w:pPr>
              <w:rPr>
                <w:b/>
              </w:rPr>
            </w:pPr>
            <w:r>
              <w:rPr>
                <w:b/>
                <w:lang w:val="en-US"/>
              </w:rPr>
              <w:t>II</w:t>
            </w:r>
            <w:r>
              <w:rPr>
                <w:b/>
              </w:rPr>
              <w:t>. Подготовка многоквартирного дома к сезонной эксплуатации</w:t>
            </w:r>
          </w:p>
        </w:tc>
        <w:tc>
          <w:tcPr>
            <w:tcW w:w="2976" w:type="dxa"/>
          </w:tcPr>
          <w:p w:rsidR="003F45A5" w:rsidRDefault="003F45A5" w:rsidP="0076385B"/>
        </w:tc>
        <w:tc>
          <w:tcPr>
            <w:tcW w:w="1412" w:type="dxa"/>
          </w:tcPr>
          <w:p w:rsidR="003F45A5" w:rsidRDefault="003F45A5" w:rsidP="0076385B">
            <w:pPr>
              <w:jc w:val="center"/>
              <w:rPr>
                <w:b/>
              </w:rPr>
            </w:pPr>
            <w:r>
              <w:rPr>
                <w:b/>
              </w:rPr>
              <w:t>1.48</w:t>
            </w:r>
          </w:p>
        </w:tc>
      </w:tr>
      <w:tr w:rsidR="003F45A5" w:rsidTr="0076385B">
        <w:tc>
          <w:tcPr>
            <w:tcW w:w="4957" w:type="dxa"/>
          </w:tcPr>
          <w:p w:rsidR="003F45A5" w:rsidRDefault="003F45A5" w:rsidP="0076385B">
            <w:r>
              <w:t>3.Сезонный осмотр, конструкций здания (фасадов, стен, фундаментов, крыши, кровли, перекрытий, лестниц, внутренней отделки помещений общего пользования) Составление актов осмотра.</w:t>
            </w:r>
          </w:p>
        </w:tc>
        <w:tc>
          <w:tcPr>
            <w:tcW w:w="2976" w:type="dxa"/>
          </w:tcPr>
          <w:p w:rsidR="003F45A5" w:rsidRDefault="003F45A5" w:rsidP="0076385B">
            <w:pPr>
              <w:jc w:val="center"/>
            </w:pPr>
          </w:p>
          <w:p w:rsidR="003F45A5" w:rsidRDefault="003F45A5" w:rsidP="0076385B">
            <w:pPr>
              <w:jc w:val="center"/>
            </w:pPr>
          </w:p>
          <w:p w:rsidR="003F45A5" w:rsidRDefault="003F45A5" w:rsidP="0076385B">
            <w:pPr>
              <w:jc w:val="center"/>
            </w:pPr>
            <w:r>
              <w:t>2 раз(а) в год.</w:t>
            </w:r>
          </w:p>
        </w:tc>
        <w:tc>
          <w:tcPr>
            <w:tcW w:w="1412" w:type="dxa"/>
          </w:tcPr>
          <w:p w:rsidR="003F45A5" w:rsidRDefault="003F45A5" w:rsidP="0076385B"/>
          <w:p w:rsidR="003F45A5" w:rsidRDefault="003F45A5" w:rsidP="0076385B"/>
          <w:p w:rsidR="003F45A5" w:rsidRDefault="003F45A5" w:rsidP="0076385B">
            <w:pPr>
              <w:jc w:val="center"/>
            </w:pPr>
            <w:r>
              <w:t>0.59</w:t>
            </w:r>
          </w:p>
        </w:tc>
      </w:tr>
      <w:tr w:rsidR="003F45A5" w:rsidTr="0076385B">
        <w:tc>
          <w:tcPr>
            <w:tcW w:w="4957" w:type="dxa"/>
          </w:tcPr>
          <w:p w:rsidR="003F45A5" w:rsidRDefault="003F45A5" w:rsidP="0076385B">
            <w:r>
              <w:t>4.Проверка целостности оконных и дверных заполнений в помещениях общего пользования, работоспособности фурнитуры элементов оконных и дверных заполнений, при выявлении нарушений проведение восстановительных работ, в отопительный период незамедлительный ремонт.</w:t>
            </w:r>
          </w:p>
        </w:tc>
        <w:tc>
          <w:tcPr>
            <w:tcW w:w="2976" w:type="dxa"/>
          </w:tcPr>
          <w:p w:rsidR="003F45A5" w:rsidRDefault="003F45A5" w:rsidP="0076385B">
            <w:pPr>
              <w:jc w:val="center"/>
            </w:pPr>
          </w:p>
          <w:p w:rsidR="003F45A5" w:rsidRDefault="003F45A5" w:rsidP="0076385B">
            <w:pPr>
              <w:jc w:val="center"/>
            </w:pPr>
          </w:p>
          <w:p w:rsidR="003F45A5" w:rsidRDefault="003F45A5" w:rsidP="0076385B">
            <w:pPr>
              <w:jc w:val="center"/>
            </w:pPr>
            <w:r>
              <w:t xml:space="preserve">По мере необходимости </w:t>
            </w:r>
          </w:p>
        </w:tc>
        <w:tc>
          <w:tcPr>
            <w:tcW w:w="1412" w:type="dxa"/>
          </w:tcPr>
          <w:p w:rsidR="003F45A5" w:rsidRDefault="003F45A5" w:rsidP="0076385B"/>
          <w:p w:rsidR="003F45A5" w:rsidRDefault="003F45A5" w:rsidP="0076385B"/>
          <w:p w:rsidR="003F45A5" w:rsidRDefault="003F45A5" w:rsidP="0076385B"/>
          <w:p w:rsidR="003F45A5" w:rsidRDefault="003F45A5" w:rsidP="0076385B">
            <w:pPr>
              <w:jc w:val="center"/>
            </w:pPr>
            <w:r>
              <w:t>0.23</w:t>
            </w:r>
          </w:p>
        </w:tc>
      </w:tr>
      <w:tr w:rsidR="003F45A5" w:rsidTr="0076385B">
        <w:tc>
          <w:tcPr>
            <w:tcW w:w="4957" w:type="dxa"/>
          </w:tcPr>
          <w:p w:rsidR="003F45A5" w:rsidRDefault="003F45A5" w:rsidP="0076385B">
            <w:r>
              <w:t>5.Проверка исправности, работоспособности, регулировка и техническое обслуживание запорной арматуры, систем водоснабжения, смена отдельных участков трубопроводов по необходимости. Контроль состояния герметичности участков трубопроводов, промывка систем водоснабжения для удаления накипно-коррозионных отложений. Проверка дымоходов, печей. Устранение неисправностей печей. Очистка дымовых труб, устранение завалов дымовых каналов. Заделка щелей в печах, оштукатуривание, прочистка дымохода (для МКД с печным отоплением). Проверка исправности, работоспособности, регулировка и техническое обслуживание запорной арматуры, промывка централизованных систем теплоснабжения для удаления накипно-коррозионных отложений, удаление воздуха из системы отопления, смена отдельных участков трубопроводов по необходимости (для МКД с центральным отоплением).</w:t>
            </w:r>
          </w:p>
        </w:tc>
        <w:tc>
          <w:tcPr>
            <w:tcW w:w="2976" w:type="dxa"/>
          </w:tcPr>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r>
              <w:t>1 раз(а) в год</w:t>
            </w:r>
          </w:p>
        </w:tc>
        <w:tc>
          <w:tcPr>
            <w:tcW w:w="1412" w:type="dxa"/>
          </w:tcPr>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Pr>
              <w:jc w:val="center"/>
            </w:pPr>
            <w:r>
              <w:t>0.66</w:t>
            </w:r>
          </w:p>
        </w:tc>
      </w:tr>
      <w:tr w:rsidR="003F45A5" w:rsidTr="0076385B">
        <w:tc>
          <w:tcPr>
            <w:tcW w:w="4957" w:type="dxa"/>
          </w:tcPr>
          <w:p w:rsidR="003F45A5" w:rsidRDefault="003F45A5" w:rsidP="0076385B">
            <w:pPr>
              <w:rPr>
                <w:b/>
              </w:rPr>
            </w:pPr>
            <w:r>
              <w:rPr>
                <w:b/>
                <w:lang w:val="en-US"/>
              </w:rPr>
              <w:t>III</w:t>
            </w:r>
            <w:r>
              <w:rPr>
                <w:b/>
              </w:rPr>
              <w:t>. Проведение технических осмотров и мелкий ремонт</w:t>
            </w:r>
          </w:p>
        </w:tc>
        <w:tc>
          <w:tcPr>
            <w:tcW w:w="2976" w:type="dxa"/>
          </w:tcPr>
          <w:p w:rsidR="003F45A5" w:rsidRDefault="003F45A5" w:rsidP="0076385B"/>
        </w:tc>
        <w:tc>
          <w:tcPr>
            <w:tcW w:w="1412" w:type="dxa"/>
          </w:tcPr>
          <w:p w:rsidR="003F45A5" w:rsidRDefault="003F45A5" w:rsidP="0076385B">
            <w:pPr>
              <w:jc w:val="center"/>
              <w:rPr>
                <w:b/>
              </w:rPr>
            </w:pPr>
            <w:r>
              <w:rPr>
                <w:b/>
              </w:rPr>
              <w:t>7,86</w:t>
            </w:r>
          </w:p>
        </w:tc>
      </w:tr>
      <w:tr w:rsidR="003F45A5" w:rsidTr="0076385B">
        <w:tc>
          <w:tcPr>
            <w:tcW w:w="4957" w:type="dxa"/>
          </w:tcPr>
          <w:p w:rsidR="003F45A5" w:rsidRDefault="003F45A5" w:rsidP="0076385B">
            <w:r>
              <w:t>6.Техническое обслуживание и сезонное управление оборудованием систем вентиляции и дымоудаления, устранение неисправностей каминов и очагов, влекущих к нарушению противопожарных требований, техническое обслуживание и ремонт силовых и осветительных установок, внутридомовых электросетей, контроль состояния и восстановление исправности элементов внутренней канализации, канализационных вытяжек. Ремонт выключателей, замена ламп.</w:t>
            </w:r>
          </w:p>
        </w:tc>
        <w:tc>
          <w:tcPr>
            <w:tcW w:w="2976" w:type="dxa"/>
          </w:tcPr>
          <w:p w:rsidR="003F45A5" w:rsidRDefault="003F45A5" w:rsidP="0076385B">
            <w:r>
              <w:t>Проверка наличия тяги в дымовентиляционных каналах 2 раз(а) в год. Устранение неисправности печных стояков 1 раз в год. Проверка заземления оболочки электрокабеля 1 раз в год, замеры сопротивления 1 раз(а) в 3 года. Прочистка канализационных лежаков 2 раза в год. Проведение ремонтов по мере необходимости.</w:t>
            </w:r>
          </w:p>
        </w:tc>
        <w:tc>
          <w:tcPr>
            <w:tcW w:w="1412" w:type="dxa"/>
          </w:tcPr>
          <w:p w:rsidR="003F45A5" w:rsidRDefault="003F45A5" w:rsidP="0076385B">
            <w:pPr>
              <w:jc w:val="center"/>
            </w:pPr>
            <w:r>
              <w:t>1,74</w:t>
            </w:r>
          </w:p>
        </w:tc>
      </w:tr>
      <w:tr w:rsidR="003F45A5" w:rsidTr="0076385B">
        <w:tc>
          <w:tcPr>
            <w:tcW w:w="4957" w:type="dxa"/>
          </w:tcPr>
          <w:p w:rsidR="003F45A5" w:rsidRDefault="003F45A5" w:rsidP="0076385B">
            <w:r>
              <w:t>7.Аварийное обслуживание</w:t>
            </w:r>
          </w:p>
        </w:tc>
        <w:tc>
          <w:tcPr>
            <w:tcW w:w="2976" w:type="dxa"/>
          </w:tcPr>
          <w:p w:rsidR="003F45A5" w:rsidRDefault="003F45A5" w:rsidP="0076385B">
            <w:r>
              <w:t>Постоянно,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412" w:type="dxa"/>
          </w:tcPr>
          <w:p w:rsidR="003F45A5" w:rsidRDefault="003F45A5" w:rsidP="0076385B">
            <w:pPr>
              <w:jc w:val="center"/>
            </w:pPr>
            <w:r>
              <w:t>0.53</w:t>
            </w:r>
          </w:p>
        </w:tc>
      </w:tr>
      <w:tr w:rsidR="003F45A5" w:rsidTr="0076385B">
        <w:tc>
          <w:tcPr>
            <w:tcW w:w="4957" w:type="dxa"/>
          </w:tcPr>
          <w:p w:rsidR="003F45A5" w:rsidRDefault="003F45A5" w:rsidP="0076385B">
            <w:r>
              <w:t>8.Работы поддерживающего характера (городки, цоколь, козырьки, крыльца, кровля)</w:t>
            </w:r>
          </w:p>
        </w:tc>
        <w:tc>
          <w:tcPr>
            <w:tcW w:w="2976" w:type="dxa"/>
          </w:tcPr>
          <w:p w:rsidR="003F45A5" w:rsidRDefault="003F45A5" w:rsidP="0076385B">
            <w:r>
              <w:t>По мере необходимости в течение года</w:t>
            </w:r>
          </w:p>
        </w:tc>
        <w:tc>
          <w:tcPr>
            <w:tcW w:w="1412" w:type="dxa"/>
          </w:tcPr>
          <w:p w:rsidR="003F45A5" w:rsidRDefault="003F45A5" w:rsidP="0076385B">
            <w:pPr>
              <w:jc w:val="center"/>
            </w:pPr>
            <w:r>
              <w:t>5.59</w:t>
            </w:r>
          </w:p>
        </w:tc>
      </w:tr>
      <w:tr w:rsidR="003F45A5" w:rsidTr="0076385B">
        <w:tc>
          <w:tcPr>
            <w:tcW w:w="4957" w:type="dxa"/>
          </w:tcPr>
          <w:p w:rsidR="003F45A5" w:rsidRDefault="003F45A5" w:rsidP="0076385B">
            <w:pPr>
              <w:rPr>
                <w:b/>
              </w:rPr>
            </w:pPr>
            <w:r>
              <w:rPr>
                <w:b/>
                <w:lang w:val="en-US"/>
              </w:rPr>
              <w:t>IV</w:t>
            </w:r>
            <w:r>
              <w:rPr>
                <w:b/>
              </w:rPr>
              <w:t>. Расходы на управление МКД</w:t>
            </w:r>
          </w:p>
        </w:tc>
        <w:tc>
          <w:tcPr>
            <w:tcW w:w="2976" w:type="dxa"/>
          </w:tcPr>
          <w:p w:rsidR="003F45A5" w:rsidRDefault="003F45A5" w:rsidP="0076385B">
            <w:r>
              <w:t>постоянно</w:t>
            </w:r>
          </w:p>
        </w:tc>
        <w:tc>
          <w:tcPr>
            <w:tcW w:w="1412" w:type="dxa"/>
          </w:tcPr>
          <w:p w:rsidR="003F45A5" w:rsidRDefault="003F45A5" w:rsidP="0076385B">
            <w:pPr>
              <w:jc w:val="center"/>
              <w:rPr>
                <w:b/>
              </w:rPr>
            </w:pPr>
            <w:r>
              <w:rPr>
                <w:b/>
              </w:rPr>
              <w:t>9,13</w:t>
            </w:r>
          </w:p>
        </w:tc>
      </w:tr>
      <w:tr w:rsidR="003F45A5" w:rsidTr="0076385B">
        <w:tc>
          <w:tcPr>
            <w:tcW w:w="4957" w:type="dxa"/>
          </w:tcPr>
          <w:p w:rsidR="003F45A5" w:rsidRDefault="003F45A5" w:rsidP="0076385B">
            <w:pPr>
              <w:rPr>
                <w:b/>
              </w:rPr>
            </w:pPr>
            <w:r>
              <w:rPr>
                <w:b/>
              </w:rPr>
              <w:t>Стоимость на 1 кв. м. общей площади (руб./мес.) (размер платы в месяц на 1 кв.м.)</w:t>
            </w:r>
          </w:p>
        </w:tc>
        <w:tc>
          <w:tcPr>
            <w:tcW w:w="2976" w:type="dxa"/>
          </w:tcPr>
          <w:p w:rsidR="003F45A5" w:rsidRDefault="003F45A5" w:rsidP="0076385B"/>
        </w:tc>
        <w:tc>
          <w:tcPr>
            <w:tcW w:w="1412" w:type="dxa"/>
          </w:tcPr>
          <w:p w:rsidR="003F45A5" w:rsidRDefault="003F45A5" w:rsidP="0076385B">
            <w:pPr>
              <w:jc w:val="center"/>
              <w:rPr>
                <w:b/>
              </w:rPr>
            </w:pPr>
            <w:r>
              <w:rPr>
                <w:b/>
              </w:rPr>
              <w:t>30.92</w:t>
            </w:r>
          </w:p>
        </w:tc>
      </w:tr>
    </w:tbl>
    <w:p w:rsidR="003F45A5" w:rsidRDefault="003F45A5" w:rsidP="003F45A5"/>
    <w:p w:rsidR="003F45A5" w:rsidRDefault="003F45A5" w:rsidP="003F45A5">
      <w:pPr>
        <w:rPr>
          <w:b/>
          <w:bCs/>
        </w:rPr>
      </w:pPr>
      <w:r>
        <w:rPr>
          <w:b/>
          <w:bCs/>
        </w:rPr>
        <w:t xml:space="preserve">                                                                                                                    </w:t>
      </w:r>
    </w:p>
    <w:p w:rsidR="003F45A5" w:rsidRDefault="003F45A5" w:rsidP="003F45A5">
      <w:pPr>
        <w:rPr>
          <w:b/>
          <w:bCs/>
        </w:rPr>
      </w:pPr>
    </w:p>
    <w:p w:rsidR="003F45A5" w:rsidRDefault="003F45A5" w:rsidP="003F45A5">
      <w:pPr>
        <w:rPr>
          <w:b/>
          <w:bCs/>
        </w:rPr>
      </w:pPr>
    </w:p>
    <w:p w:rsidR="003F45A5" w:rsidRDefault="003F45A5" w:rsidP="003F45A5">
      <w:pPr>
        <w:rPr>
          <w:b/>
          <w:bCs/>
        </w:rPr>
      </w:pPr>
      <w:r>
        <w:rPr>
          <w:b/>
          <w:bCs/>
        </w:rPr>
        <w:t xml:space="preserve">                                                                                                                  </w:t>
      </w:r>
      <w:r w:rsidRPr="00DE4E84">
        <w:rPr>
          <w:b/>
          <w:bCs/>
        </w:rPr>
        <w:t xml:space="preserve"> </w:t>
      </w: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rPr>
          <w:b/>
          <w:bCs/>
        </w:rPr>
      </w:pPr>
    </w:p>
    <w:p w:rsidR="003F45A5" w:rsidRDefault="003F45A5" w:rsidP="003F45A5">
      <w:pPr>
        <w:jc w:val="right"/>
        <w:rPr>
          <w:bCs/>
        </w:rPr>
      </w:pPr>
      <w:r>
        <w:rPr>
          <w:bCs/>
        </w:rPr>
        <w:t xml:space="preserve">Приложение № 7 </w:t>
      </w:r>
    </w:p>
    <w:p w:rsidR="003F45A5" w:rsidRDefault="003F45A5" w:rsidP="003F45A5">
      <w:pPr>
        <w:jc w:val="right"/>
        <w:rPr>
          <w:bCs/>
        </w:rPr>
      </w:pPr>
      <w:r>
        <w:rPr>
          <w:bCs/>
        </w:rPr>
        <w:t xml:space="preserve">                                                                                                         к договору от «»           2025 г.</w:t>
      </w:r>
    </w:p>
    <w:p w:rsidR="003F45A5" w:rsidRPr="00B164EC" w:rsidRDefault="003F45A5" w:rsidP="003F45A5">
      <w:pPr>
        <w:rPr>
          <w:b/>
          <w:bCs/>
          <w:sz w:val="32"/>
          <w:szCs w:val="32"/>
        </w:rPr>
      </w:pPr>
    </w:p>
    <w:p w:rsidR="003F45A5" w:rsidRPr="007F6081" w:rsidRDefault="003F45A5" w:rsidP="003F45A5">
      <w:pPr>
        <w:rPr>
          <w:b/>
        </w:rPr>
      </w:pPr>
      <w:r w:rsidRPr="007F6081">
        <w:rPr>
          <w:b/>
        </w:rPr>
        <w:t>Расчет платы за работы и услуги по управлению многоквартирным домом, содержанию и ремонту общего имущества в многоквартирном доме (для лота № 2)</w:t>
      </w:r>
    </w:p>
    <w:p w:rsidR="003F45A5" w:rsidRDefault="003F45A5" w:rsidP="003F45A5">
      <w:pPr>
        <w:rPr>
          <w:b/>
        </w:rPr>
      </w:pPr>
      <w:r>
        <w:rPr>
          <w:b/>
        </w:rPr>
        <w:t>Адрес: Архангельская область, Лешуконский район, село Лешуконское.</w:t>
      </w:r>
    </w:p>
    <w:p w:rsidR="003F45A5" w:rsidRDefault="003F45A5" w:rsidP="003F45A5">
      <w:pPr>
        <w:rPr>
          <w:b/>
        </w:rPr>
      </w:pPr>
      <w:r>
        <w:rPr>
          <w:b/>
        </w:rPr>
        <w:t>деревянные, панельные, кирпичные благоустроенные и  не благоустроенные без канализации, с канализацией, с ХВС, с центральным отоплением, без центрального отопления, без ХВС.</w:t>
      </w:r>
    </w:p>
    <w:tbl>
      <w:tblPr>
        <w:tblStyle w:val="a7"/>
        <w:tblW w:w="0" w:type="auto"/>
        <w:tblLook w:val="04A0"/>
      </w:tblPr>
      <w:tblGrid>
        <w:gridCol w:w="4957"/>
        <w:gridCol w:w="2976"/>
        <w:gridCol w:w="1412"/>
      </w:tblGrid>
      <w:tr w:rsidR="003F45A5" w:rsidTr="0076385B">
        <w:tc>
          <w:tcPr>
            <w:tcW w:w="4957" w:type="dxa"/>
          </w:tcPr>
          <w:p w:rsidR="003F45A5" w:rsidRDefault="003F45A5" w:rsidP="0076385B">
            <w:r>
              <w:t>Перечень обязательных работ, услуг</w:t>
            </w:r>
          </w:p>
        </w:tc>
        <w:tc>
          <w:tcPr>
            <w:tcW w:w="2976" w:type="dxa"/>
          </w:tcPr>
          <w:p w:rsidR="003F45A5" w:rsidRDefault="003F45A5" w:rsidP="0076385B">
            <w:pPr>
              <w:jc w:val="center"/>
            </w:pPr>
            <w:r>
              <w:t>Периодичность</w:t>
            </w:r>
          </w:p>
        </w:tc>
        <w:tc>
          <w:tcPr>
            <w:tcW w:w="1412" w:type="dxa"/>
          </w:tcPr>
          <w:p w:rsidR="003F45A5" w:rsidRDefault="003F45A5" w:rsidP="0076385B"/>
        </w:tc>
      </w:tr>
      <w:tr w:rsidR="003F45A5" w:rsidTr="0076385B">
        <w:tc>
          <w:tcPr>
            <w:tcW w:w="4957" w:type="dxa"/>
          </w:tcPr>
          <w:p w:rsidR="003F45A5" w:rsidRDefault="003F45A5" w:rsidP="0076385B">
            <w:pPr>
              <w:rPr>
                <w:b/>
              </w:rPr>
            </w:pPr>
            <w:r>
              <w:rPr>
                <w:b/>
                <w:lang w:val="en-US"/>
              </w:rPr>
              <w:t>I</w:t>
            </w:r>
            <w:r>
              <w:rPr>
                <w:b/>
              </w:rPr>
              <w:t>. Уборка земельного участка, входящего в состав общего имущества МКД</w:t>
            </w:r>
          </w:p>
        </w:tc>
        <w:tc>
          <w:tcPr>
            <w:tcW w:w="2976" w:type="dxa"/>
          </w:tcPr>
          <w:p w:rsidR="003F45A5" w:rsidRDefault="003F45A5" w:rsidP="0076385B"/>
        </w:tc>
        <w:tc>
          <w:tcPr>
            <w:tcW w:w="1412" w:type="dxa"/>
          </w:tcPr>
          <w:p w:rsidR="003F45A5" w:rsidRDefault="003F45A5" w:rsidP="0076385B">
            <w:pPr>
              <w:jc w:val="center"/>
              <w:rPr>
                <w:b/>
              </w:rPr>
            </w:pPr>
            <w:r>
              <w:rPr>
                <w:b/>
              </w:rPr>
              <w:t>15,94</w:t>
            </w:r>
          </w:p>
        </w:tc>
      </w:tr>
      <w:tr w:rsidR="003F45A5" w:rsidTr="0076385B">
        <w:tc>
          <w:tcPr>
            <w:tcW w:w="4957" w:type="dxa"/>
          </w:tcPr>
          <w:p w:rsidR="003F45A5" w:rsidRDefault="003F45A5" w:rsidP="0076385B">
            <w:r>
              <w:t xml:space="preserve">1.Вывоз жидких бытовых отходов, организация сбора и передачи отходов </w:t>
            </w:r>
            <w:r>
              <w:rPr>
                <w:lang w:val="en-US"/>
              </w:rPr>
              <w:t>I</w:t>
            </w:r>
            <w:r>
              <w:t>-</w:t>
            </w:r>
            <w:r>
              <w:rPr>
                <w:lang w:val="en-US"/>
              </w:rPr>
              <w:t>IV</w:t>
            </w:r>
            <w:r>
              <w:t xml:space="preserve"> классов опасности</w:t>
            </w:r>
          </w:p>
        </w:tc>
        <w:tc>
          <w:tcPr>
            <w:tcW w:w="2976" w:type="dxa"/>
          </w:tcPr>
          <w:p w:rsidR="003F45A5" w:rsidRDefault="003F45A5" w:rsidP="0076385B">
            <w:r>
              <w:t>По мере необходимости</w:t>
            </w:r>
          </w:p>
        </w:tc>
        <w:tc>
          <w:tcPr>
            <w:tcW w:w="1412" w:type="dxa"/>
          </w:tcPr>
          <w:p w:rsidR="003F45A5" w:rsidRDefault="003F45A5" w:rsidP="0076385B">
            <w:pPr>
              <w:jc w:val="center"/>
            </w:pPr>
            <w:r>
              <w:t>13,65</w:t>
            </w:r>
          </w:p>
        </w:tc>
      </w:tr>
      <w:tr w:rsidR="003F45A5" w:rsidTr="0076385B">
        <w:tc>
          <w:tcPr>
            <w:tcW w:w="4957" w:type="dxa"/>
          </w:tcPr>
          <w:p w:rsidR="003F45A5" w:rsidRDefault="003F45A5" w:rsidP="0076385B">
            <w:r>
              <w:t>2.Проверка и при необходимости очистка кровли от скопления снега и наледи, сосулек</w:t>
            </w:r>
          </w:p>
        </w:tc>
        <w:tc>
          <w:tcPr>
            <w:tcW w:w="2976" w:type="dxa"/>
          </w:tcPr>
          <w:p w:rsidR="003F45A5" w:rsidRDefault="003F45A5" w:rsidP="0076385B">
            <w:pPr>
              <w:jc w:val="center"/>
            </w:pPr>
            <w:r>
              <w:t>По необходимости</w:t>
            </w:r>
          </w:p>
        </w:tc>
        <w:tc>
          <w:tcPr>
            <w:tcW w:w="1412" w:type="dxa"/>
          </w:tcPr>
          <w:p w:rsidR="003F45A5" w:rsidRDefault="003F45A5" w:rsidP="0076385B">
            <w:pPr>
              <w:jc w:val="center"/>
            </w:pPr>
            <w:r>
              <w:t>1.19</w:t>
            </w:r>
          </w:p>
        </w:tc>
      </w:tr>
      <w:tr w:rsidR="003F45A5" w:rsidTr="0076385B">
        <w:tc>
          <w:tcPr>
            <w:tcW w:w="4957" w:type="dxa"/>
          </w:tcPr>
          <w:p w:rsidR="003F45A5" w:rsidRDefault="003F45A5" w:rsidP="0076385B">
            <w:r>
              <w:t>3.Проверка и при необходимости покос травы в радиусе 5 метров от стены дома</w:t>
            </w:r>
          </w:p>
        </w:tc>
        <w:tc>
          <w:tcPr>
            <w:tcW w:w="2976" w:type="dxa"/>
          </w:tcPr>
          <w:p w:rsidR="003F45A5" w:rsidRDefault="003F45A5" w:rsidP="0076385B">
            <w:pPr>
              <w:jc w:val="center"/>
            </w:pPr>
            <w:r>
              <w:t>По необходимости</w:t>
            </w:r>
          </w:p>
        </w:tc>
        <w:tc>
          <w:tcPr>
            <w:tcW w:w="1412" w:type="dxa"/>
          </w:tcPr>
          <w:p w:rsidR="003F45A5" w:rsidRDefault="003F45A5" w:rsidP="0076385B">
            <w:pPr>
              <w:jc w:val="center"/>
            </w:pPr>
            <w:r>
              <w:t>1.10</w:t>
            </w:r>
          </w:p>
        </w:tc>
      </w:tr>
      <w:tr w:rsidR="003F45A5" w:rsidTr="0076385B">
        <w:tc>
          <w:tcPr>
            <w:tcW w:w="4957" w:type="dxa"/>
          </w:tcPr>
          <w:p w:rsidR="003F45A5" w:rsidRDefault="003F45A5" w:rsidP="0076385B"/>
        </w:tc>
        <w:tc>
          <w:tcPr>
            <w:tcW w:w="2976" w:type="dxa"/>
          </w:tcPr>
          <w:p w:rsidR="003F45A5" w:rsidRDefault="003F45A5" w:rsidP="0076385B">
            <w:pPr>
              <w:jc w:val="center"/>
            </w:pPr>
          </w:p>
        </w:tc>
        <w:tc>
          <w:tcPr>
            <w:tcW w:w="1412" w:type="dxa"/>
          </w:tcPr>
          <w:p w:rsidR="003F45A5" w:rsidRDefault="003F45A5" w:rsidP="0076385B">
            <w:pPr>
              <w:jc w:val="center"/>
            </w:pPr>
          </w:p>
        </w:tc>
      </w:tr>
      <w:tr w:rsidR="003F45A5" w:rsidTr="0076385B">
        <w:tc>
          <w:tcPr>
            <w:tcW w:w="4957" w:type="dxa"/>
          </w:tcPr>
          <w:p w:rsidR="003F45A5" w:rsidRDefault="003F45A5" w:rsidP="0076385B">
            <w:pPr>
              <w:rPr>
                <w:b/>
              </w:rPr>
            </w:pPr>
            <w:r>
              <w:rPr>
                <w:b/>
                <w:lang w:val="en-US"/>
              </w:rPr>
              <w:t>II</w:t>
            </w:r>
            <w:r>
              <w:rPr>
                <w:b/>
              </w:rPr>
              <w:t>. Подготовка многоквартирного дома к сезонной эксплуатации</w:t>
            </w:r>
          </w:p>
        </w:tc>
        <w:tc>
          <w:tcPr>
            <w:tcW w:w="2976" w:type="dxa"/>
          </w:tcPr>
          <w:p w:rsidR="003F45A5" w:rsidRDefault="003F45A5" w:rsidP="0076385B"/>
        </w:tc>
        <w:tc>
          <w:tcPr>
            <w:tcW w:w="1412" w:type="dxa"/>
          </w:tcPr>
          <w:p w:rsidR="003F45A5" w:rsidRDefault="003F45A5" w:rsidP="0076385B">
            <w:pPr>
              <w:jc w:val="center"/>
              <w:rPr>
                <w:b/>
              </w:rPr>
            </w:pPr>
            <w:r>
              <w:rPr>
                <w:b/>
              </w:rPr>
              <w:t>1.45</w:t>
            </w:r>
          </w:p>
        </w:tc>
      </w:tr>
      <w:tr w:rsidR="003F45A5" w:rsidTr="0076385B">
        <w:tc>
          <w:tcPr>
            <w:tcW w:w="4957" w:type="dxa"/>
          </w:tcPr>
          <w:p w:rsidR="003F45A5" w:rsidRDefault="003F45A5" w:rsidP="0076385B">
            <w:r>
              <w:t>4.Сезонный осмотр, конструкций здания (фасадов, стен, фундаментов, крыши, кровли, перекрытий, лестниц, внутренней отделки помещений общего пользования) Составление актов осмотра.</w:t>
            </w:r>
          </w:p>
        </w:tc>
        <w:tc>
          <w:tcPr>
            <w:tcW w:w="2976" w:type="dxa"/>
          </w:tcPr>
          <w:p w:rsidR="003F45A5" w:rsidRDefault="003F45A5" w:rsidP="0076385B">
            <w:pPr>
              <w:jc w:val="center"/>
            </w:pPr>
          </w:p>
          <w:p w:rsidR="003F45A5" w:rsidRDefault="003F45A5" w:rsidP="0076385B">
            <w:pPr>
              <w:jc w:val="center"/>
            </w:pPr>
          </w:p>
          <w:p w:rsidR="003F45A5" w:rsidRDefault="003F45A5" w:rsidP="0076385B">
            <w:pPr>
              <w:jc w:val="center"/>
            </w:pPr>
            <w:r>
              <w:t>2 раз(а) в год.</w:t>
            </w:r>
          </w:p>
        </w:tc>
        <w:tc>
          <w:tcPr>
            <w:tcW w:w="1412" w:type="dxa"/>
          </w:tcPr>
          <w:p w:rsidR="003F45A5" w:rsidRDefault="003F45A5" w:rsidP="0076385B"/>
          <w:p w:rsidR="003F45A5" w:rsidRDefault="003F45A5" w:rsidP="0076385B"/>
          <w:p w:rsidR="003F45A5" w:rsidRDefault="003F45A5" w:rsidP="0076385B">
            <w:pPr>
              <w:jc w:val="center"/>
            </w:pPr>
            <w:r>
              <w:t>0,56</w:t>
            </w:r>
          </w:p>
        </w:tc>
      </w:tr>
      <w:tr w:rsidR="003F45A5" w:rsidTr="0076385B">
        <w:tc>
          <w:tcPr>
            <w:tcW w:w="4957" w:type="dxa"/>
          </w:tcPr>
          <w:p w:rsidR="003F45A5" w:rsidRDefault="003F45A5" w:rsidP="0076385B">
            <w:r>
              <w:t>5.Проверка целостности оконных и дверных заполнений в помещениях общего пользования, работоспособности фурнитуры элементов оконных и дверных заполнений, при выявлении нарушений проведение восстановительных работ, в отопительный период незамедлительный ремонт.</w:t>
            </w:r>
          </w:p>
        </w:tc>
        <w:tc>
          <w:tcPr>
            <w:tcW w:w="2976" w:type="dxa"/>
          </w:tcPr>
          <w:p w:rsidR="003F45A5" w:rsidRDefault="003F45A5" w:rsidP="0076385B">
            <w:pPr>
              <w:jc w:val="center"/>
            </w:pPr>
          </w:p>
          <w:p w:rsidR="003F45A5" w:rsidRDefault="003F45A5" w:rsidP="0076385B">
            <w:pPr>
              <w:jc w:val="center"/>
            </w:pPr>
          </w:p>
          <w:p w:rsidR="003F45A5" w:rsidRDefault="003F45A5" w:rsidP="0076385B">
            <w:pPr>
              <w:jc w:val="center"/>
            </w:pPr>
            <w:r>
              <w:t xml:space="preserve">По мере необходимости </w:t>
            </w:r>
          </w:p>
        </w:tc>
        <w:tc>
          <w:tcPr>
            <w:tcW w:w="1412" w:type="dxa"/>
          </w:tcPr>
          <w:p w:rsidR="003F45A5" w:rsidRDefault="003F45A5" w:rsidP="0076385B"/>
          <w:p w:rsidR="003F45A5" w:rsidRDefault="003F45A5" w:rsidP="0076385B"/>
          <w:p w:rsidR="003F45A5" w:rsidRDefault="003F45A5" w:rsidP="0076385B"/>
          <w:p w:rsidR="003F45A5" w:rsidRDefault="003F45A5" w:rsidP="0076385B">
            <w:pPr>
              <w:jc w:val="center"/>
            </w:pPr>
            <w:r>
              <w:t>0,23</w:t>
            </w:r>
          </w:p>
        </w:tc>
      </w:tr>
      <w:tr w:rsidR="003F45A5" w:rsidTr="0076385B">
        <w:tc>
          <w:tcPr>
            <w:tcW w:w="4957" w:type="dxa"/>
          </w:tcPr>
          <w:p w:rsidR="003F45A5" w:rsidRDefault="003F45A5" w:rsidP="0076385B">
            <w:r>
              <w:t>6.Проверка исправности, работоспособности, регулировка и техническое обслуживание запорной арматуры, систем водоснабжения, смена отдельных участков трубопроводов по необходимости. Контроль состояния герметичности участков трубопроводов, промывка систем водоснабжения для удаления накипно-коррозионных отложений. Проверка дымоходов, печей. Устранение неисправностей печей. Очистка дымовых труб, устранение завалов дымовых каналов. Заделка щелей в печах, оштукатуривание, прочистка дымохода (для МКД с печным отоплением). Проверка исправности, работоспособности, регулировка и техническое обслуживание запорной арматуры, промывка централизованных систем теплоснабжения для удаления накипно-коррозионных отложений, удаление воздуха из системы отопления, смена отдельных участков трубопроводов по необходимости (для МКД с центральным отоплением).</w:t>
            </w:r>
          </w:p>
        </w:tc>
        <w:tc>
          <w:tcPr>
            <w:tcW w:w="2976" w:type="dxa"/>
          </w:tcPr>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r>
              <w:t>1 раз(а) в год</w:t>
            </w:r>
          </w:p>
        </w:tc>
        <w:tc>
          <w:tcPr>
            <w:tcW w:w="1412" w:type="dxa"/>
          </w:tcPr>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Pr>
              <w:jc w:val="center"/>
            </w:pPr>
            <w:r>
              <w:t>0.66</w:t>
            </w:r>
          </w:p>
        </w:tc>
      </w:tr>
      <w:tr w:rsidR="003F45A5" w:rsidTr="0076385B">
        <w:tc>
          <w:tcPr>
            <w:tcW w:w="4957" w:type="dxa"/>
          </w:tcPr>
          <w:p w:rsidR="003F45A5" w:rsidRDefault="003F45A5" w:rsidP="0076385B">
            <w:pPr>
              <w:rPr>
                <w:b/>
              </w:rPr>
            </w:pPr>
            <w:r>
              <w:rPr>
                <w:b/>
                <w:lang w:val="en-US"/>
              </w:rPr>
              <w:t>III</w:t>
            </w:r>
            <w:r>
              <w:rPr>
                <w:b/>
              </w:rPr>
              <w:t>. Проведение технических осмотров и мелкий ремонт</w:t>
            </w:r>
          </w:p>
        </w:tc>
        <w:tc>
          <w:tcPr>
            <w:tcW w:w="2976" w:type="dxa"/>
          </w:tcPr>
          <w:p w:rsidR="003F45A5" w:rsidRDefault="003F45A5" w:rsidP="0076385B"/>
        </w:tc>
        <w:tc>
          <w:tcPr>
            <w:tcW w:w="1412" w:type="dxa"/>
          </w:tcPr>
          <w:p w:rsidR="003F45A5" w:rsidRDefault="003F45A5" w:rsidP="0076385B">
            <w:pPr>
              <w:jc w:val="center"/>
              <w:rPr>
                <w:b/>
              </w:rPr>
            </w:pPr>
            <w:r>
              <w:rPr>
                <w:b/>
              </w:rPr>
              <w:t>8,38</w:t>
            </w:r>
          </w:p>
        </w:tc>
      </w:tr>
      <w:tr w:rsidR="003F45A5" w:rsidTr="0076385B">
        <w:tc>
          <w:tcPr>
            <w:tcW w:w="4957" w:type="dxa"/>
          </w:tcPr>
          <w:p w:rsidR="003F45A5" w:rsidRDefault="003F45A5" w:rsidP="0076385B">
            <w:r>
              <w:t>7.Техническое обслуживание и сезонное управление оборудованием систем вентиляции и дымоудаления, устранение неисправностей каминов и очагов, влекущих к нарушению противопожарных требований, техническое обслуживание и ремонт силовых и осветительных установок, внутридомовых электросетей, контроль состояния и восстановление исправности элементов внутренней канализации, канализационных вытяжек. Ремонт выключателей, замена ламп.</w:t>
            </w:r>
          </w:p>
        </w:tc>
        <w:tc>
          <w:tcPr>
            <w:tcW w:w="2976" w:type="dxa"/>
          </w:tcPr>
          <w:p w:rsidR="003F45A5" w:rsidRDefault="003F45A5" w:rsidP="0076385B">
            <w:r>
              <w:t>Проверка наличия тяги в дымовентиляционных каналах 2 раз(а) в год. Устранение неисправности печных стояков 1 раз в год. Проверка заземления оболочки электрокабеля 1 раз в год, замеры сопротивления 1 раз(а) в 3 года. Прочистка канализационных лежаков 2 раза в год. Проведение ремонтов по мере необходимости.</w:t>
            </w:r>
          </w:p>
        </w:tc>
        <w:tc>
          <w:tcPr>
            <w:tcW w:w="1412" w:type="dxa"/>
          </w:tcPr>
          <w:p w:rsidR="003F45A5" w:rsidRDefault="003F45A5" w:rsidP="0076385B">
            <w:pPr>
              <w:jc w:val="center"/>
            </w:pPr>
            <w:r>
              <w:t>1,07</w:t>
            </w:r>
          </w:p>
        </w:tc>
      </w:tr>
      <w:tr w:rsidR="003F45A5" w:rsidTr="0076385B">
        <w:tc>
          <w:tcPr>
            <w:tcW w:w="4957" w:type="dxa"/>
          </w:tcPr>
          <w:p w:rsidR="003F45A5" w:rsidRDefault="003F45A5" w:rsidP="0076385B">
            <w:r>
              <w:t>8.Аварийное обслуживание</w:t>
            </w:r>
          </w:p>
        </w:tc>
        <w:tc>
          <w:tcPr>
            <w:tcW w:w="2976" w:type="dxa"/>
          </w:tcPr>
          <w:p w:rsidR="003F45A5" w:rsidRDefault="003F45A5" w:rsidP="0076385B">
            <w:r>
              <w:t>Постоянно,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412" w:type="dxa"/>
          </w:tcPr>
          <w:p w:rsidR="003F45A5" w:rsidRDefault="003F45A5" w:rsidP="0076385B">
            <w:pPr>
              <w:jc w:val="center"/>
            </w:pPr>
            <w:r>
              <w:t>0.53</w:t>
            </w:r>
          </w:p>
        </w:tc>
      </w:tr>
      <w:tr w:rsidR="003F45A5" w:rsidTr="0076385B">
        <w:tc>
          <w:tcPr>
            <w:tcW w:w="4957" w:type="dxa"/>
          </w:tcPr>
          <w:p w:rsidR="003F45A5" w:rsidRDefault="003F45A5" w:rsidP="0076385B">
            <w:r>
              <w:t>9.Текущий ремонт</w:t>
            </w:r>
          </w:p>
        </w:tc>
        <w:tc>
          <w:tcPr>
            <w:tcW w:w="2976" w:type="dxa"/>
          </w:tcPr>
          <w:p w:rsidR="003F45A5" w:rsidRDefault="003F45A5" w:rsidP="0076385B">
            <w:r>
              <w:t>По мере необходимости в течение года</w:t>
            </w:r>
          </w:p>
        </w:tc>
        <w:tc>
          <w:tcPr>
            <w:tcW w:w="1412" w:type="dxa"/>
          </w:tcPr>
          <w:p w:rsidR="003F45A5" w:rsidRDefault="003F45A5" w:rsidP="0076385B">
            <w:pPr>
              <w:jc w:val="center"/>
            </w:pPr>
            <w:r>
              <w:t>6.78</w:t>
            </w:r>
          </w:p>
        </w:tc>
      </w:tr>
      <w:tr w:rsidR="003F45A5" w:rsidTr="0076385B">
        <w:tc>
          <w:tcPr>
            <w:tcW w:w="4957" w:type="dxa"/>
          </w:tcPr>
          <w:p w:rsidR="003F45A5" w:rsidRDefault="003F45A5" w:rsidP="0076385B">
            <w:pPr>
              <w:rPr>
                <w:b/>
              </w:rPr>
            </w:pPr>
            <w:r>
              <w:rPr>
                <w:b/>
                <w:lang w:val="en-US"/>
              </w:rPr>
              <w:t>IV</w:t>
            </w:r>
            <w:r>
              <w:rPr>
                <w:b/>
              </w:rPr>
              <w:t>. Расходы на управление МКД</w:t>
            </w:r>
          </w:p>
        </w:tc>
        <w:tc>
          <w:tcPr>
            <w:tcW w:w="2976" w:type="dxa"/>
          </w:tcPr>
          <w:p w:rsidR="003F45A5" w:rsidRDefault="003F45A5" w:rsidP="0076385B">
            <w:r>
              <w:t>постоянно</w:t>
            </w:r>
          </w:p>
        </w:tc>
        <w:tc>
          <w:tcPr>
            <w:tcW w:w="1412" w:type="dxa"/>
          </w:tcPr>
          <w:p w:rsidR="003F45A5" w:rsidRDefault="003F45A5" w:rsidP="0076385B">
            <w:pPr>
              <w:jc w:val="center"/>
              <w:rPr>
                <w:b/>
              </w:rPr>
            </w:pPr>
            <w:r>
              <w:rPr>
                <w:b/>
              </w:rPr>
              <w:t>9,13</w:t>
            </w:r>
          </w:p>
        </w:tc>
      </w:tr>
      <w:tr w:rsidR="003F45A5" w:rsidTr="0076385B">
        <w:tc>
          <w:tcPr>
            <w:tcW w:w="4957" w:type="dxa"/>
          </w:tcPr>
          <w:p w:rsidR="003F45A5" w:rsidRDefault="003F45A5" w:rsidP="0076385B">
            <w:pPr>
              <w:rPr>
                <w:b/>
              </w:rPr>
            </w:pPr>
            <w:r>
              <w:rPr>
                <w:b/>
              </w:rPr>
              <w:t>Стоимость на 1 кв. м. общей площади (руб./мес.) (размер платы в месяц на 1 кв.м.)</w:t>
            </w:r>
          </w:p>
        </w:tc>
        <w:tc>
          <w:tcPr>
            <w:tcW w:w="2976" w:type="dxa"/>
          </w:tcPr>
          <w:p w:rsidR="003F45A5" w:rsidRDefault="003F45A5" w:rsidP="0076385B"/>
        </w:tc>
        <w:tc>
          <w:tcPr>
            <w:tcW w:w="1412" w:type="dxa"/>
          </w:tcPr>
          <w:p w:rsidR="003F45A5" w:rsidRDefault="003F45A5" w:rsidP="0076385B">
            <w:pPr>
              <w:jc w:val="center"/>
              <w:rPr>
                <w:b/>
              </w:rPr>
            </w:pPr>
            <w:r>
              <w:rPr>
                <w:b/>
              </w:rPr>
              <w:t>34,90</w:t>
            </w:r>
          </w:p>
        </w:tc>
      </w:tr>
    </w:tbl>
    <w:p w:rsidR="003F45A5" w:rsidRDefault="003F45A5" w:rsidP="003F45A5"/>
    <w:p w:rsidR="003F45A5" w:rsidRDefault="003F45A5" w:rsidP="003F45A5">
      <w:pPr>
        <w:rPr>
          <w:bCs/>
        </w:rPr>
      </w:pPr>
      <w:r>
        <w:rPr>
          <w:bCs/>
        </w:rPr>
        <w:t xml:space="preserve">                                                                                                                 </w:t>
      </w:r>
    </w:p>
    <w:p w:rsidR="003F45A5" w:rsidRDefault="003F45A5" w:rsidP="003F45A5">
      <w:pPr>
        <w:rPr>
          <w:bCs/>
        </w:rPr>
      </w:pPr>
      <w:r>
        <w:rPr>
          <w:bCs/>
        </w:rPr>
        <w:t xml:space="preserve">                                                                                                             </w:t>
      </w:r>
    </w:p>
    <w:p w:rsidR="003F45A5" w:rsidRDefault="003F45A5" w:rsidP="003F45A5">
      <w:pPr>
        <w:rPr>
          <w:bCs/>
        </w:rPr>
      </w:pPr>
    </w:p>
    <w:p w:rsidR="003F45A5" w:rsidRDefault="003F45A5" w:rsidP="003F45A5">
      <w:pPr>
        <w:rPr>
          <w:bCs/>
        </w:rPr>
      </w:pPr>
    </w:p>
    <w:p w:rsidR="003F45A5" w:rsidRDefault="003F45A5" w:rsidP="003F45A5">
      <w:pPr>
        <w:rPr>
          <w:bCs/>
        </w:rPr>
      </w:pPr>
    </w:p>
    <w:p w:rsidR="00635190" w:rsidRDefault="00635190" w:rsidP="003F45A5">
      <w:pPr>
        <w:rPr>
          <w:bCs/>
        </w:rPr>
      </w:pPr>
    </w:p>
    <w:p w:rsidR="003F45A5" w:rsidRDefault="003F45A5" w:rsidP="003F45A5">
      <w:pPr>
        <w:rPr>
          <w:bCs/>
        </w:rPr>
      </w:pPr>
    </w:p>
    <w:p w:rsidR="003F45A5" w:rsidRDefault="003F45A5" w:rsidP="003F45A5">
      <w:pPr>
        <w:jc w:val="right"/>
        <w:rPr>
          <w:bCs/>
        </w:rPr>
      </w:pPr>
      <w:r>
        <w:rPr>
          <w:bCs/>
        </w:rPr>
        <w:t xml:space="preserve"> Приложение № 8 </w:t>
      </w:r>
    </w:p>
    <w:p w:rsidR="003F45A5" w:rsidRDefault="003F45A5" w:rsidP="003F45A5">
      <w:pPr>
        <w:jc w:val="right"/>
        <w:rPr>
          <w:bCs/>
        </w:rPr>
      </w:pPr>
      <w:r>
        <w:rPr>
          <w:bCs/>
        </w:rPr>
        <w:t xml:space="preserve">                                                                                                         к договору от «»           2025 г.</w:t>
      </w:r>
    </w:p>
    <w:p w:rsidR="003F45A5" w:rsidRDefault="003F45A5" w:rsidP="003F45A5"/>
    <w:p w:rsidR="003F45A5" w:rsidRPr="00B164EC" w:rsidRDefault="003F45A5" w:rsidP="003F45A5">
      <w:pPr>
        <w:rPr>
          <w:b/>
          <w:bCs/>
          <w:sz w:val="32"/>
          <w:szCs w:val="32"/>
        </w:rPr>
      </w:pPr>
    </w:p>
    <w:p w:rsidR="003F45A5" w:rsidRPr="007F6081" w:rsidRDefault="003F45A5" w:rsidP="003F45A5">
      <w:pPr>
        <w:rPr>
          <w:b/>
        </w:rPr>
      </w:pPr>
      <w:r w:rsidRPr="007F6081">
        <w:rPr>
          <w:b/>
        </w:rPr>
        <w:t>Расчет платы за работы и услуги по управлению многоквартирным домом, содержанию и ремонту общего имущества в многоквартирном доме (для лота № 3)</w:t>
      </w:r>
    </w:p>
    <w:p w:rsidR="003F45A5" w:rsidRDefault="003F45A5" w:rsidP="003F45A5">
      <w:pPr>
        <w:rPr>
          <w:b/>
        </w:rPr>
      </w:pPr>
      <w:r>
        <w:rPr>
          <w:b/>
        </w:rPr>
        <w:t xml:space="preserve">    Адрес: Архангельская область, Лешуконский район, село Лешуконское.</w:t>
      </w:r>
    </w:p>
    <w:p w:rsidR="003F45A5" w:rsidRDefault="003F45A5" w:rsidP="003F45A5">
      <w:pPr>
        <w:rPr>
          <w:b/>
        </w:rPr>
      </w:pPr>
      <w:r>
        <w:rPr>
          <w:b/>
        </w:rPr>
        <w:t>деревянные, панельные, кирпичные благоустроенные, с канализацией, с ХВС, с центральным отоплением.</w:t>
      </w:r>
    </w:p>
    <w:tbl>
      <w:tblPr>
        <w:tblStyle w:val="a7"/>
        <w:tblW w:w="0" w:type="auto"/>
        <w:tblLook w:val="04A0"/>
      </w:tblPr>
      <w:tblGrid>
        <w:gridCol w:w="4957"/>
        <w:gridCol w:w="2976"/>
        <w:gridCol w:w="1412"/>
      </w:tblGrid>
      <w:tr w:rsidR="003F45A5" w:rsidTr="0076385B">
        <w:tc>
          <w:tcPr>
            <w:tcW w:w="4957" w:type="dxa"/>
          </w:tcPr>
          <w:p w:rsidR="003F45A5" w:rsidRDefault="003F45A5" w:rsidP="0076385B">
            <w:r>
              <w:t>Перечень обязательных работ, услуг</w:t>
            </w:r>
          </w:p>
        </w:tc>
        <w:tc>
          <w:tcPr>
            <w:tcW w:w="2976" w:type="dxa"/>
          </w:tcPr>
          <w:p w:rsidR="003F45A5" w:rsidRDefault="003F45A5" w:rsidP="0076385B">
            <w:pPr>
              <w:jc w:val="center"/>
            </w:pPr>
            <w:r>
              <w:t>Периодичность</w:t>
            </w:r>
          </w:p>
        </w:tc>
        <w:tc>
          <w:tcPr>
            <w:tcW w:w="1412" w:type="dxa"/>
          </w:tcPr>
          <w:p w:rsidR="003F45A5" w:rsidRDefault="003F45A5" w:rsidP="0076385B"/>
        </w:tc>
      </w:tr>
      <w:tr w:rsidR="003F45A5" w:rsidTr="0076385B">
        <w:tc>
          <w:tcPr>
            <w:tcW w:w="4957" w:type="dxa"/>
          </w:tcPr>
          <w:p w:rsidR="003F45A5" w:rsidRDefault="003F45A5" w:rsidP="0076385B">
            <w:pPr>
              <w:rPr>
                <w:b/>
              </w:rPr>
            </w:pPr>
            <w:r>
              <w:rPr>
                <w:b/>
                <w:lang w:val="en-US"/>
              </w:rPr>
              <w:t>I</w:t>
            </w:r>
            <w:r>
              <w:rPr>
                <w:b/>
              </w:rPr>
              <w:t>. Уборка земельного участка, входящего в состав общего имущества МКД</w:t>
            </w:r>
          </w:p>
        </w:tc>
        <w:tc>
          <w:tcPr>
            <w:tcW w:w="2976" w:type="dxa"/>
          </w:tcPr>
          <w:p w:rsidR="003F45A5" w:rsidRDefault="003F45A5" w:rsidP="0076385B"/>
        </w:tc>
        <w:tc>
          <w:tcPr>
            <w:tcW w:w="1412" w:type="dxa"/>
          </w:tcPr>
          <w:p w:rsidR="003F45A5" w:rsidRDefault="003F45A5" w:rsidP="0076385B">
            <w:pPr>
              <w:jc w:val="center"/>
              <w:rPr>
                <w:b/>
              </w:rPr>
            </w:pPr>
            <w:r>
              <w:rPr>
                <w:b/>
              </w:rPr>
              <w:t>26,50</w:t>
            </w:r>
          </w:p>
        </w:tc>
      </w:tr>
      <w:tr w:rsidR="003F45A5" w:rsidTr="0076385B">
        <w:tc>
          <w:tcPr>
            <w:tcW w:w="4957" w:type="dxa"/>
          </w:tcPr>
          <w:p w:rsidR="003F45A5" w:rsidRDefault="003F45A5" w:rsidP="0076385B">
            <w:r>
              <w:t xml:space="preserve">1.Вывоз жидких бытовых отходов, организация сбора и передачи отходов </w:t>
            </w:r>
            <w:r>
              <w:rPr>
                <w:lang w:val="en-US"/>
              </w:rPr>
              <w:t>I</w:t>
            </w:r>
            <w:r>
              <w:t>-</w:t>
            </w:r>
            <w:r>
              <w:rPr>
                <w:lang w:val="en-US"/>
              </w:rPr>
              <w:t>IV</w:t>
            </w:r>
            <w:r>
              <w:t xml:space="preserve"> классов опасности</w:t>
            </w:r>
          </w:p>
        </w:tc>
        <w:tc>
          <w:tcPr>
            <w:tcW w:w="2976" w:type="dxa"/>
          </w:tcPr>
          <w:p w:rsidR="003F45A5" w:rsidRDefault="003F45A5" w:rsidP="0076385B">
            <w:r>
              <w:t>По мере необходимости</w:t>
            </w:r>
          </w:p>
        </w:tc>
        <w:tc>
          <w:tcPr>
            <w:tcW w:w="1412" w:type="dxa"/>
          </w:tcPr>
          <w:p w:rsidR="003F45A5" w:rsidRDefault="003F45A5" w:rsidP="0076385B">
            <w:pPr>
              <w:jc w:val="center"/>
            </w:pPr>
            <w:r>
              <w:t>24,21</w:t>
            </w:r>
          </w:p>
        </w:tc>
      </w:tr>
      <w:tr w:rsidR="003F45A5" w:rsidTr="0076385B">
        <w:tc>
          <w:tcPr>
            <w:tcW w:w="4957" w:type="dxa"/>
          </w:tcPr>
          <w:p w:rsidR="003F45A5" w:rsidRDefault="003F45A5" w:rsidP="0076385B">
            <w:r>
              <w:t>3.Проверка и при необходимости очистка кровли от скопления снега и наледи, сосулек</w:t>
            </w:r>
          </w:p>
        </w:tc>
        <w:tc>
          <w:tcPr>
            <w:tcW w:w="2976" w:type="dxa"/>
          </w:tcPr>
          <w:p w:rsidR="003F45A5" w:rsidRDefault="003F45A5" w:rsidP="0076385B">
            <w:pPr>
              <w:jc w:val="center"/>
            </w:pPr>
            <w:r>
              <w:t>По необходимости</w:t>
            </w:r>
          </w:p>
        </w:tc>
        <w:tc>
          <w:tcPr>
            <w:tcW w:w="1412" w:type="dxa"/>
          </w:tcPr>
          <w:p w:rsidR="003F45A5" w:rsidRDefault="003F45A5" w:rsidP="0076385B">
            <w:pPr>
              <w:jc w:val="center"/>
            </w:pPr>
            <w:r>
              <w:t>1.19</w:t>
            </w:r>
          </w:p>
        </w:tc>
      </w:tr>
      <w:tr w:rsidR="003F45A5" w:rsidTr="0076385B">
        <w:tc>
          <w:tcPr>
            <w:tcW w:w="4957" w:type="dxa"/>
          </w:tcPr>
          <w:p w:rsidR="003F45A5" w:rsidRDefault="003F45A5" w:rsidP="0076385B">
            <w:r>
              <w:t>4.</w:t>
            </w:r>
            <w:r w:rsidRPr="006A7CAD">
              <w:t>Проверка и при необходимости покос травы в радиусе 5 метров от стены дома</w:t>
            </w:r>
          </w:p>
        </w:tc>
        <w:tc>
          <w:tcPr>
            <w:tcW w:w="2976" w:type="dxa"/>
          </w:tcPr>
          <w:p w:rsidR="003F45A5" w:rsidRDefault="003F45A5" w:rsidP="0076385B">
            <w:pPr>
              <w:jc w:val="center"/>
            </w:pPr>
            <w:r>
              <w:t>По необходимости</w:t>
            </w:r>
          </w:p>
        </w:tc>
        <w:tc>
          <w:tcPr>
            <w:tcW w:w="1412" w:type="dxa"/>
          </w:tcPr>
          <w:p w:rsidR="003F45A5" w:rsidRDefault="003F45A5" w:rsidP="0076385B">
            <w:pPr>
              <w:jc w:val="center"/>
            </w:pPr>
            <w:r>
              <w:t>1.10</w:t>
            </w:r>
          </w:p>
        </w:tc>
      </w:tr>
      <w:tr w:rsidR="003F45A5" w:rsidTr="0076385B">
        <w:tc>
          <w:tcPr>
            <w:tcW w:w="4957" w:type="dxa"/>
          </w:tcPr>
          <w:p w:rsidR="003F45A5" w:rsidRDefault="003F45A5" w:rsidP="0076385B">
            <w:pPr>
              <w:rPr>
                <w:b/>
              </w:rPr>
            </w:pPr>
            <w:r>
              <w:rPr>
                <w:b/>
                <w:lang w:val="en-US"/>
              </w:rPr>
              <w:t>II</w:t>
            </w:r>
            <w:r>
              <w:rPr>
                <w:b/>
              </w:rPr>
              <w:t>. Подготовка многоквартирного дома к сезонной эксплуатации</w:t>
            </w:r>
          </w:p>
        </w:tc>
        <w:tc>
          <w:tcPr>
            <w:tcW w:w="2976" w:type="dxa"/>
          </w:tcPr>
          <w:p w:rsidR="003F45A5" w:rsidRDefault="003F45A5" w:rsidP="0076385B"/>
        </w:tc>
        <w:tc>
          <w:tcPr>
            <w:tcW w:w="1412" w:type="dxa"/>
          </w:tcPr>
          <w:p w:rsidR="003F45A5" w:rsidRDefault="003F45A5" w:rsidP="0076385B">
            <w:pPr>
              <w:jc w:val="center"/>
              <w:rPr>
                <w:b/>
              </w:rPr>
            </w:pPr>
            <w:r>
              <w:rPr>
                <w:b/>
              </w:rPr>
              <w:t>1.45</w:t>
            </w:r>
          </w:p>
        </w:tc>
      </w:tr>
      <w:tr w:rsidR="003F45A5" w:rsidTr="0076385B">
        <w:tc>
          <w:tcPr>
            <w:tcW w:w="4957" w:type="dxa"/>
          </w:tcPr>
          <w:p w:rsidR="003F45A5" w:rsidRDefault="003F45A5" w:rsidP="0076385B">
            <w:r>
              <w:t>4.Сезонный осмотр, конструкций здания (фасадов, стен, фундаментов, крыши, кровли, перекрытий, лестниц, внутренней отделки помещений общего пользования) Составление актов осмотра.</w:t>
            </w:r>
          </w:p>
        </w:tc>
        <w:tc>
          <w:tcPr>
            <w:tcW w:w="2976" w:type="dxa"/>
          </w:tcPr>
          <w:p w:rsidR="003F45A5" w:rsidRDefault="003F45A5" w:rsidP="0076385B">
            <w:pPr>
              <w:jc w:val="center"/>
            </w:pPr>
          </w:p>
          <w:p w:rsidR="003F45A5" w:rsidRDefault="003F45A5" w:rsidP="0076385B">
            <w:pPr>
              <w:jc w:val="center"/>
            </w:pPr>
          </w:p>
          <w:p w:rsidR="003F45A5" w:rsidRDefault="003F45A5" w:rsidP="0076385B">
            <w:pPr>
              <w:jc w:val="center"/>
            </w:pPr>
            <w:r>
              <w:t>2 раз(а) в год.</w:t>
            </w:r>
          </w:p>
        </w:tc>
        <w:tc>
          <w:tcPr>
            <w:tcW w:w="1412" w:type="dxa"/>
          </w:tcPr>
          <w:p w:rsidR="003F45A5" w:rsidRDefault="003F45A5" w:rsidP="0076385B"/>
          <w:p w:rsidR="003F45A5" w:rsidRDefault="003F45A5" w:rsidP="0076385B"/>
          <w:p w:rsidR="003F45A5" w:rsidRDefault="003F45A5" w:rsidP="0076385B">
            <w:pPr>
              <w:jc w:val="center"/>
            </w:pPr>
            <w:r>
              <w:t>0,56</w:t>
            </w:r>
          </w:p>
        </w:tc>
      </w:tr>
      <w:tr w:rsidR="003F45A5" w:rsidTr="0076385B">
        <w:tc>
          <w:tcPr>
            <w:tcW w:w="4957" w:type="dxa"/>
          </w:tcPr>
          <w:p w:rsidR="003F45A5" w:rsidRDefault="003F45A5" w:rsidP="0076385B">
            <w:r>
              <w:t>5.Проверка целостности оконных и дверных заполнений в помещениях общего пользования, работоспособности фурнитуры элементов оконных и дверных заполнений, при выявлении нарушений проведение восстановительных работ, в отопительный период незамедлительный ремонт.</w:t>
            </w:r>
          </w:p>
        </w:tc>
        <w:tc>
          <w:tcPr>
            <w:tcW w:w="2976" w:type="dxa"/>
          </w:tcPr>
          <w:p w:rsidR="003F45A5" w:rsidRDefault="003F45A5" w:rsidP="0076385B">
            <w:pPr>
              <w:jc w:val="center"/>
            </w:pPr>
          </w:p>
          <w:p w:rsidR="003F45A5" w:rsidRDefault="003F45A5" w:rsidP="0076385B">
            <w:pPr>
              <w:jc w:val="center"/>
            </w:pPr>
          </w:p>
          <w:p w:rsidR="003F45A5" w:rsidRDefault="003F45A5" w:rsidP="0076385B">
            <w:pPr>
              <w:jc w:val="center"/>
            </w:pPr>
            <w:r>
              <w:t xml:space="preserve">По мере необходимости </w:t>
            </w:r>
          </w:p>
        </w:tc>
        <w:tc>
          <w:tcPr>
            <w:tcW w:w="1412" w:type="dxa"/>
          </w:tcPr>
          <w:p w:rsidR="003F45A5" w:rsidRDefault="003F45A5" w:rsidP="0076385B"/>
          <w:p w:rsidR="003F45A5" w:rsidRDefault="003F45A5" w:rsidP="0076385B"/>
          <w:p w:rsidR="003F45A5" w:rsidRDefault="003F45A5" w:rsidP="0076385B"/>
          <w:p w:rsidR="003F45A5" w:rsidRDefault="003F45A5" w:rsidP="0076385B">
            <w:pPr>
              <w:jc w:val="center"/>
            </w:pPr>
            <w:r>
              <w:t>0.23</w:t>
            </w:r>
          </w:p>
        </w:tc>
      </w:tr>
      <w:tr w:rsidR="003F45A5" w:rsidTr="0076385B">
        <w:tc>
          <w:tcPr>
            <w:tcW w:w="4957" w:type="dxa"/>
          </w:tcPr>
          <w:p w:rsidR="003F45A5" w:rsidRDefault="003F45A5" w:rsidP="0076385B">
            <w:r>
              <w:t>6.Проверка исправности, работоспособности, регулировка и техническое обслуживание запорной арматуры, систем водоснабжения, смена отдельных участков трубопроводов по необходимости. Контроль состояния герметичности участков трубопроводов, промывка систем водоснабжения для удаления накипно-коррозионных отложений. Проверка дымоходов, печей. Устранение неисправностей печей. Очистка дымовых труб, устранение завалов дымовых каналов. Заделка щелей в печах, оштукатуривание, прочистка дымохода (для МКД с печным отоплением). Проверка исправности, работоспособности, регулировка и техническое обслуживание запорной арматуры, промывка централизованных систем теплоснабжения для удаления накипно-коррозионных отложений, удаление воздуха из системы отопления, смена отдельных участков трубопроводов по необходимости (для МКД с центральным отоплением).</w:t>
            </w:r>
          </w:p>
        </w:tc>
        <w:tc>
          <w:tcPr>
            <w:tcW w:w="2976" w:type="dxa"/>
          </w:tcPr>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p>
          <w:p w:rsidR="003F45A5" w:rsidRDefault="003F45A5" w:rsidP="0076385B">
            <w:pPr>
              <w:jc w:val="center"/>
            </w:pPr>
            <w:r>
              <w:t>1 раз(а) в год</w:t>
            </w:r>
          </w:p>
        </w:tc>
        <w:tc>
          <w:tcPr>
            <w:tcW w:w="1412" w:type="dxa"/>
          </w:tcPr>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 w:rsidR="003F45A5" w:rsidRDefault="003F45A5" w:rsidP="0076385B">
            <w:pPr>
              <w:jc w:val="center"/>
            </w:pPr>
            <w:r>
              <w:t>0.66</w:t>
            </w:r>
          </w:p>
        </w:tc>
      </w:tr>
      <w:tr w:rsidR="003F45A5" w:rsidTr="0076385B">
        <w:tc>
          <w:tcPr>
            <w:tcW w:w="4957" w:type="dxa"/>
          </w:tcPr>
          <w:p w:rsidR="003F45A5" w:rsidRDefault="003F45A5" w:rsidP="0076385B">
            <w:pPr>
              <w:rPr>
                <w:b/>
              </w:rPr>
            </w:pPr>
            <w:r>
              <w:rPr>
                <w:b/>
                <w:lang w:val="en-US"/>
              </w:rPr>
              <w:t>III</w:t>
            </w:r>
            <w:r>
              <w:rPr>
                <w:b/>
              </w:rPr>
              <w:t>. Проведение технических осмотров и мелкий ремонт</w:t>
            </w:r>
          </w:p>
        </w:tc>
        <w:tc>
          <w:tcPr>
            <w:tcW w:w="2976" w:type="dxa"/>
          </w:tcPr>
          <w:p w:rsidR="003F45A5" w:rsidRDefault="003F45A5" w:rsidP="0076385B"/>
        </w:tc>
        <w:tc>
          <w:tcPr>
            <w:tcW w:w="1412" w:type="dxa"/>
          </w:tcPr>
          <w:p w:rsidR="003F45A5" w:rsidRDefault="003F45A5" w:rsidP="0076385B">
            <w:pPr>
              <w:jc w:val="center"/>
              <w:rPr>
                <w:b/>
              </w:rPr>
            </w:pPr>
            <w:r>
              <w:rPr>
                <w:b/>
              </w:rPr>
              <w:t>8,38</w:t>
            </w:r>
          </w:p>
        </w:tc>
      </w:tr>
      <w:tr w:rsidR="003F45A5" w:rsidTr="0076385B">
        <w:tc>
          <w:tcPr>
            <w:tcW w:w="4957" w:type="dxa"/>
          </w:tcPr>
          <w:p w:rsidR="003F45A5" w:rsidRDefault="003F45A5" w:rsidP="0076385B">
            <w:r>
              <w:t>7.Техническое обслуживание и сезонное управление оборудованием систем вентиляции и дымоудаления, устранение неисправностей каминов и очагов, влекущих к нарушению противопожарных требований, техническое обслуживание и ремонт силовых и осветительных установок, внутридомовых электросетей, контроль состояния и восстановление исправности элементов внутренней канализации, канализационных вытяжек. Ремонт выключателей, замена ламп.</w:t>
            </w:r>
          </w:p>
        </w:tc>
        <w:tc>
          <w:tcPr>
            <w:tcW w:w="2976" w:type="dxa"/>
          </w:tcPr>
          <w:p w:rsidR="003F45A5" w:rsidRDefault="003F45A5" w:rsidP="0076385B">
            <w:r>
              <w:t>Проверка наличия тяги в дымовентиляционных каналах 2 раз(а) в год. Устранение неисправности печных стояков 1 раз в год. Проверка заземления оболочки электрокабеля 1 раз в год, замеры сопротивления 1 раз(а) в 3 года. Прочистка канализационных лежаков 2 раза в год. Проведение ремонтов по мере необходимости.</w:t>
            </w:r>
          </w:p>
        </w:tc>
        <w:tc>
          <w:tcPr>
            <w:tcW w:w="1412" w:type="dxa"/>
          </w:tcPr>
          <w:p w:rsidR="003F45A5" w:rsidRDefault="003F45A5" w:rsidP="0076385B">
            <w:pPr>
              <w:jc w:val="center"/>
            </w:pPr>
            <w:r>
              <w:t>1,07</w:t>
            </w:r>
          </w:p>
        </w:tc>
      </w:tr>
      <w:tr w:rsidR="003F45A5" w:rsidTr="0076385B">
        <w:tc>
          <w:tcPr>
            <w:tcW w:w="4957" w:type="dxa"/>
          </w:tcPr>
          <w:p w:rsidR="003F45A5" w:rsidRDefault="003F45A5" w:rsidP="0076385B">
            <w:r>
              <w:t>8.Аварийное обслуживание</w:t>
            </w:r>
          </w:p>
        </w:tc>
        <w:tc>
          <w:tcPr>
            <w:tcW w:w="2976" w:type="dxa"/>
          </w:tcPr>
          <w:p w:rsidR="003F45A5" w:rsidRDefault="003F45A5" w:rsidP="0076385B">
            <w:r>
              <w:t>Постоянно,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412" w:type="dxa"/>
          </w:tcPr>
          <w:p w:rsidR="003F45A5" w:rsidRDefault="003F45A5" w:rsidP="0076385B">
            <w:pPr>
              <w:jc w:val="center"/>
            </w:pPr>
            <w:r>
              <w:t>0.53</w:t>
            </w:r>
          </w:p>
        </w:tc>
      </w:tr>
      <w:tr w:rsidR="003F45A5" w:rsidTr="0076385B">
        <w:tc>
          <w:tcPr>
            <w:tcW w:w="4957" w:type="dxa"/>
          </w:tcPr>
          <w:p w:rsidR="003F45A5" w:rsidRDefault="003F45A5" w:rsidP="0076385B">
            <w:r>
              <w:t>9.Текущий ремонт</w:t>
            </w:r>
          </w:p>
        </w:tc>
        <w:tc>
          <w:tcPr>
            <w:tcW w:w="2976" w:type="dxa"/>
          </w:tcPr>
          <w:p w:rsidR="003F45A5" w:rsidRDefault="003F45A5" w:rsidP="0076385B">
            <w:r>
              <w:t>По мере необходимости в течение года</w:t>
            </w:r>
          </w:p>
        </w:tc>
        <w:tc>
          <w:tcPr>
            <w:tcW w:w="1412" w:type="dxa"/>
          </w:tcPr>
          <w:p w:rsidR="003F45A5" w:rsidRDefault="003F45A5" w:rsidP="0076385B">
            <w:pPr>
              <w:jc w:val="center"/>
            </w:pPr>
            <w:r>
              <w:t>6.78</w:t>
            </w:r>
          </w:p>
        </w:tc>
      </w:tr>
      <w:tr w:rsidR="003F45A5" w:rsidTr="0076385B">
        <w:tc>
          <w:tcPr>
            <w:tcW w:w="4957" w:type="dxa"/>
          </w:tcPr>
          <w:p w:rsidR="003F45A5" w:rsidRDefault="003F45A5" w:rsidP="0076385B">
            <w:pPr>
              <w:rPr>
                <w:b/>
              </w:rPr>
            </w:pPr>
            <w:r>
              <w:rPr>
                <w:b/>
                <w:lang w:val="en-US"/>
              </w:rPr>
              <w:t>IV</w:t>
            </w:r>
            <w:r>
              <w:rPr>
                <w:b/>
              </w:rPr>
              <w:t>. Расходы на управление МКД</w:t>
            </w:r>
          </w:p>
        </w:tc>
        <w:tc>
          <w:tcPr>
            <w:tcW w:w="2976" w:type="dxa"/>
          </w:tcPr>
          <w:p w:rsidR="003F45A5" w:rsidRDefault="003F45A5" w:rsidP="0076385B">
            <w:r>
              <w:t>постоянно</w:t>
            </w:r>
          </w:p>
        </w:tc>
        <w:tc>
          <w:tcPr>
            <w:tcW w:w="1412" w:type="dxa"/>
          </w:tcPr>
          <w:p w:rsidR="003F45A5" w:rsidRDefault="003F45A5" w:rsidP="0076385B">
            <w:pPr>
              <w:jc w:val="center"/>
              <w:rPr>
                <w:b/>
              </w:rPr>
            </w:pPr>
            <w:r>
              <w:rPr>
                <w:b/>
              </w:rPr>
              <w:t>9,13</w:t>
            </w:r>
          </w:p>
        </w:tc>
      </w:tr>
      <w:tr w:rsidR="003F45A5" w:rsidTr="0076385B">
        <w:tc>
          <w:tcPr>
            <w:tcW w:w="4957" w:type="dxa"/>
          </w:tcPr>
          <w:p w:rsidR="003F45A5" w:rsidRDefault="003F45A5" w:rsidP="0076385B">
            <w:pPr>
              <w:rPr>
                <w:b/>
              </w:rPr>
            </w:pPr>
            <w:r>
              <w:rPr>
                <w:b/>
              </w:rPr>
              <w:t>Стоимость на 1 кв. м. общей площади (руб./мес.) (размер платы в месяц на 1 кв.м.)</w:t>
            </w:r>
          </w:p>
        </w:tc>
        <w:tc>
          <w:tcPr>
            <w:tcW w:w="2976" w:type="dxa"/>
          </w:tcPr>
          <w:p w:rsidR="003F45A5" w:rsidRDefault="003F45A5" w:rsidP="0076385B"/>
        </w:tc>
        <w:tc>
          <w:tcPr>
            <w:tcW w:w="1412" w:type="dxa"/>
          </w:tcPr>
          <w:p w:rsidR="003F45A5" w:rsidRDefault="003F45A5" w:rsidP="0076385B">
            <w:pPr>
              <w:jc w:val="center"/>
              <w:rPr>
                <w:b/>
              </w:rPr>
            </w:pPr>
            <w:r>
              <w:rPr>
                <w:b/>
              </w:rPr>
              <w:t>45,46</w:t>
            </w:r>
          </w:p>
        </w:tc>
      </w:tr>
    </w:tbl>
    <w:p w:rsidR="003F45A5" w:rsidRPr="007F6081" w:rsidRDefault="003F45A5" w:rsidP="003F45A5">
      <w:pPr>
        <w:shd w:val="clear" w:color="auto" w:fill="FFFFFF"/>
        <w:spacing w:line="263" w:lineRule="atLeast"/>
        <w:textAlignment w:val="baseline"/>
        <w:rPr>
          <w:b/>
          <w:bCs/>
        </w:rPr>
      </w:pPr>
    </w:p>
    <w:p w:rsidR="003F45A5" w:rsidRDefault="003F45A5" w:rsidP="003F45A5"/>
    <w:p w:rsidR="003F45A5" w:rsidRDefault="003F45A5" w:rsidP="003F45A5"/>
    <w:p w:rsidR="0076385B" w:rsidRPr="00C533A6" w:rsidRDefault="004F6A1D" w:rsidP="0076385B">
      <w:pPr>
        <w:suppressAutoHyphens/>
      </w:pPr>
      <w:r>
        <w:rPr>
          <w:b/>
          <w:bCs/>
          <w:kern w:val="28"/>
        </w:rPr>
        <w:t xml:space="preserve"> </w:t>
      </w:r>
    </w:p>
    <w:p w:rsidR="007232F7" w:rsidRPr="00C533A6" w:rsidRDefault="007232F7" w:rsidP="00C533A6">
      <w:pPr>
        <w:suppressAutoHyphens/>
        <w:jc w:val="both"/>
      </w:pPr>
    </w:p>
    <w:sectPr w:rsidR="007232F7" w:rsidRPr="00C533A6" w:rsidSect="00125B02">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6FEA" w:rsidRDefault="00E96FEA" w:rsidP="007942E5">
      <w:r>
        <w:separator/>
      </w:r>
    </w:p>
  </w:endnote>
  <w:endnote w:type="continuationSeparator" w:id="1">
    <w:p w:rsidR="00E96FEA" w:rsidRDefault="00E96FEA" w:rsidP="007942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BF3" w:rsidRDefault="000263C1" w:rsidP="0076385B">
    <w:pPr>
      <w:pStyle w:val="ab"/>
      <w:framePr w:wrap="around" w:vAnchor="text" w:hAnchor="margin" w:xAlign="center" w:y="1"/>
      <w:rPr>
        <w:rStyle w:val="ad"/>
      </w:rPr>
    </w:pPr>
    <w:r>
      <w:rPr>
        <w:rStyle w:val="ad"/>
      </w:rPr>
      <w:fldChar w:fldCharType="begin"/>
    </w:r>
    <w:r w:rsidR="00294BF3">
      <w:rPr>
        <w:rStyle w:val="ad"/>
      </w:rPr>
      <w:instrText xml:space="preserve">PAGE  </w:instrText>
    </w:r>
    <w:r>
      <w:rPr>
        <w:rStyle w:val="ad"/>
      </w:rPr>
      <w:fldChar w:fldCharType="end"/>
    </w:r>
  </w:p>
  <w:p w:rsidR="00294BF3" w:rsidRDefault="00294BF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BF3" w:rsidRDefault="000263C1" w:rsidP="0076385B">
    <w:pPr>
      <w:pStyle w:val="ab"/>
      <w:framePr w:wrap="around" w:vAnchor="text" w:hAnchor="margin" w:xAlign="center" w:y="1"/>
      <w:rPr>
        <w:rStyle w:val="ad"/>
      </w:rPr>
    </w:pPr>
    <w:r>
      <w:rPr>
        <w:rStyle w:val="ad"/>
      </w:rPr>
      <w:fldChar w:fldCharType="begin"/>
    </w:r>
    <w:r w:rsidR="00294BF3">
      <w:rPr>
        <w:rStyle w:val="ad"/>
      </w:rPr>
      <w:instrText xml:space="preserve">PAGE  </w:instrText>
    </w:r>
    <w:r>
      <w:rPr>
        <w:rStyle w:val="ad"/>
      </w:rPr>
      <w:fldChar w:fldCharType="separate"/>
    </w:r>
    <w:r w:rsidR="00811DD7">
      <w:rPr>
        <w:rStyle w:val="ad"/>
        <w:noProof/>
      </w:rPr>
      <w:t>8</w:t>
    </w:r>
    <w:r>
      <w:rPr>
        <w:rStyle w:val="ad"/>
      </w:rPr>
      <w:fldChar w:fldCharType="end"/>
    </w:r>
  </w:p>
  <w:p w:rsidR="00294BF3" w:rsidRDefault="00294BF3">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BF3" w:rsidRDefault="000263C1" w:rsidP="0076385B">
    <w:pPr>
      <w:pStyle w:val="ab"/>
      <w:framePr w:wrap="around" w:vAnchor="text" w:hAnchor="margin" w:xAlign="center" w:y="1"/>
      <w:rPr>
        <w:rStyle w:val="ad"/>
      </w:rPr>
    </w:pPr>
    <w:r>
      <w:rPr>
        <w:rStyle w:val="ad"/>
      </w:rPr>
      <w:fldChar w:fldCharType="begin"/>
    </w:r>
    <w:r w:rsidR="00294BF3">
      <w:rPr>
        <w:rStyle w:val="ad"/>
      </w:rPr>
      <w:instrText xml:space="preserve">PAGE  </w:instrText>
    </w:r>
    <w:r>
      <w:rPr>
        <w:rStyle w:val="ad"/>
      </w:rPr>
      <w:fldChar w:fldCharType="end"/>
    </w:r>
  </w:p>
  <w:p w:rsidR="00294BF3" w:rsidRDefault="00294BF3">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BF3" w:rsidRDefault="000263C1" w:rsidP="0076385B">
    <w:pPr>
      <w:pStyle w:val="ab"/>
      <w:framePr w:wrap="around" w:vAnchor="text" w:hAnchor="margin" w:xAlign="center" w:y="1"/>
      <w:rPr>
        <w:rStyle w:val="ad"/>
      </w:rPr>
    </w:pPr>
    <w:r>
      <w:rPr>
        <w:rStyle w:val="ad"/>
      </w:rPr>
      <w:fldChar w:fldCharType="begin"/>
    </w:r>
    <w:r w:rsidR="00294BF3">
      <w:rPr>
        <w:rStyle w:val="ad"/>
      </w:rPr>
      <w:instrText xml:space="preserve">PAGE  </w:instrText>
    </w:r>
    <w:r>
      <w:rPr>
        <w:rStyle w:val="ad"/>
      </w:rPr>
      <w:fldChar w:fldCharType="separate"/>
    </w:r>
    <w:r w:rsidR="00811DD7">
      <w:rPr>
        <w:rStyle w:val="ad"/>
        <w:noProof/>
      </w:rPr>
      <w:t>14</w:t>
    </w:r>
    <w:r>
      <w:rPr>
        <w:rStyle w:val="ad"/>
      </w:rPr>
      <w:fldChar w:fldCharType="end"/>
    </w:r>
  </w:p>
  <w:p w:rsidR="00294BF3" w:rsidRDefault="00294BF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6FEA" w:rsidRDefault="00E96FEA" w:rsidP="007942E5">
      <w:r>
        <w:separator/>
      </w:r>
    </w:p>
  </w:footnote>
  <w:footnote w:type="continuationSeparator" w:id="1">
    <w:p w:rsidR="00E96FEA" w:rsidRDefault="00E96FEA" w:rsidP="007942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728D55C"/>
    <w:lvl w:ilvl="0">
      <w:numFmt w:val="bullet"/>
      <w:lvlText w:val="*"/>
      <w:lvlJc w:val="left"/>
    </w:lvl>
  </w:abstractNum>
  <w:abstractNum w:abstractNumId="1">
    <w:nsid w:val="02D7250A"/>
    <w:multiLevelType w:val="hybridMultilevel"/>
    <w:tmpl w:val="7200E06E"/>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06371D54"/>
    <w:multiLevelType w:val="singleLevel"/>
    <w:tmpl w:val="982A181A"/>
    <w:lvl w:ilvl="0">
      <w:start w:val="1"/>
      <w:numFmt w:val="decimal"/>
      <w:lvlText w:val="3.4.%1."/>
      <w:legacy w:legacy="1" w:legacySpace="0" w:legacyIndent="451"/>
      <w:lvlJc w:val="left"/>
      <w:rPr>
        <w:rFonts w:ascii="Times New Roman" w:hAnsi="Times New Roman" w:cs="Times New Roman" w:hint="default"/>
      </w:rPr>
    </w:lvl>
  </w:abstractNum>
  <w:abstractNum w:abstractNumId="3">
    <w:nsid w:val="163F1FD4"/>
    <w:multiLevelType w:val="hybridMultilevel"/>
    <w:tmpl w:val="77A6A95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8DF4587"/>
    <w:multiLevelType w:val="hybridMultilevel"/>
    <w:tmpl w:val="8D2E80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0228ED"/>
    <w:multiLevelType w:val="hybridMultilevel"/>
    <w:tmpl w:val="9EEA21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B30A43"/>
    <w:multiLevelType w:val="hybridMultilevel"/>
    <w:tmpl w:val="8AEE36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1960515"/>
    <w:multiLevelType w:val="hybridMultilevel"/>
    <w:tmpl w:val="6D385F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EFA2DDD"/>
    <w:multiLevelType w:val="hybridMultilevel"/>
    <w:tmpl w:val="55088718"/>
    <w:lvl w:ilvl="0" w:tplc="04190001">
      <w:start w:val="1"/>
      <w:numFmt w:val="bullet"/>
      <w:lvlText w:val=""/>
      <w:lvlJc w:val="left"/>
      <w:pPr>
        <w:tabs>
          <w:tab w:val="num" w:pos="720"/>
        </w:tabs>
        <w:ind w:left="720" w:hanging="360"/>
      </w:pPr>
      <w:rPr>
        <w:rFonts w:ascii="Symbol" w:hAnsi="Symbol" w:hint="default"/>
      </w:rPr>
    </w:lvl>
    <w:lvl w:ilvl="1" w:tplc="10DC156E">
      <w:start w:val="1"/>
      <w:numFmt w:val="decimal"/>
      <w:lvlText w:val="%2)"/>
      <w:lvlJc w:val="left"/>
      <w:pPr>
        <w:tabs>
          <w:tab w:val="num" w:pos="2160"/>
        </w:tabs>
        <w:ind w:left="2160" w:hanging="108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4E5C5FFC"/>
    <w:multiLevelType w:val="hybridMultilevel"/>
    <w:tmpl w:val="1FE85D8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23B6E3C"/>
    <w:multiLevelType w:val="hybridMultilevel"/>
    <w:tmpl w:val="A210CA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A676B87"/>
    <w:multiLevelType w:val="multilevel"/>
    <w:tmpl w:val="E482E72E"/>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2">
    <w:nsid w:val="5B6A29D0"/>
    <w:multiLevelType w:val="hybridMultilevel"/>
    <w:tmpl w:val="96DAC52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5CC366FA"/>
    <w:multiLevelType w:val="singleLevel"/>
    <w:tmpl w:val="45346F9C"/>
    <w:lvl w:ilvl="0">
      <w:start w:val="1"/>
      <w:numFmt w:val="decimal"/>
      <w:lvlText w:val="3.3.%1."/>
      <w:legacy w:legacy="1" w:legacySpace="0" w:legacyIndent="465"/>
      <w:lvlJc w:val="left"/>
      <w:rPr>
        <w:rFonts w:ascii="Times New Roman" w:hAnsi="Times New Roman" w:cs="Times New Roman" w:hint="default"/>
      </w:rPr>
    </w:lvl>
  </w:abstractNum>
  <w:abstractNum w:abstractNumId="14">
    <w:nsid w:val="5EB76B61"/>
    <w:multiLevelType w:val="hybridMultilevel"/>
    <w:tmpl w:val="39D62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B15C19"/>
    <w:multiLevelType w:val="hybridMultilevel"/>
    <w:tmpl w:val="F0B29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FF92088"/>
    <w:multiLevelType w:val="hybridMultilevel"/>
    <w:tmpl w:val="513851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2CA2FC3"/>
    <w:multiLevelType w:val="hybridMultilevel"/>
    <w:tmpl w:val="57061DD4"/>
    <w:lvl w:ilvl="0" w:tplc="1CD6AAD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4DC1B6B"/>
    <w:multiLevelType w:val="hybridMultilevel"/>
    <w:tmpl w:val="1102F712"/>
    <w:lvl w:ilvl="0" w:tplc="54B4D67C">
      <w:start w:val="1"/>
      <w:numFmt w:val="bullet"/>
      <w:lvlText w:val="-"/>
      <w:lvlJc w:val="left"/>
      <w:pPr>
        <w:ind w:left="1542" w:hanging="360"/>
      </w:pPr>
      <w:rPr>
        <w:rFonts w:ascii="Times New Roman" w:hAnsi="Times New Roman" w:cs="Times New Roman"/>
      </w:rPr>
    </w:lvl>
    <w:lvl w:ilvl="1" w:tplc="04190003" w:tentative="1">
      <w:start w:val="1"/>
      <w:numFmt w:val="bullet"/>
      <w:lvlText w:val="o"/>
      <w:lvlJc w:val="left"/>
      <w:pPr>
        <w:ind w:left="2262" w:hanging="360"/>
      </w:pPr>
      <w:rPr>
        <w:rFonts w:ascii="Courier New" w:hAnsi="Courier New" w:cs="Courier New" w:hint="default"/>
      </w:rPr>
    </w:lvl>
    <w:lvl w:ilvl="2" w:tplc="04190005" w:tentative="1">
      <w:start w:val="1"/>
      <w:numFmt w:val="bullet"/>
      <w:lvlText w:val=""/>
      <w:lvlJc w:val="left"/>
      <w:pPr>
        <w:ind w:left="2982" w:hanging="360"/>
      </w:pPr>
      <w:rPr>
        <w:rFonts w:ascii="Wingdings" w:hAnsi="Wingdings" w:hint="default"/>
      </w:rPr>
    </w:lvl>
    <w:lvl w:ilvl="3" w:tplc="04190001" w:tentative="1">
      <w:start w:val="1"/>
      <w:numFmt w:val="bullet"/>
      <w:lvlText w:val=""/>
      <w:lvlJc w:val="left"/>
      <w:pPr>
        <w:ind w:left="3702" w:hanging="360"/>
      </w:pPr>
      <w:rPr>
        <w:rFonts w:ascii="Symbol" w:hAnsi="Symbol" w:hint="default"/>
      </w:rPr>
    </w:lvl>
    <w:lvl w:ilvl="4" w:tplc="04190003" w:tentative="1">
      <w:start w:val="1"/>
      <w:numFmt w:val="bullet"/>
      <w:lvlText w:val="o"/>
      <w:lvlJc w:val="left"/>
      <w:pPr>
        <w:ind w:left="4422" w:hanging="360"/>
      </w:pPr>
      <w:rPr>
        <w:rFonts w:ascii="Courier New" w:hAnsi="Courier New" w:cs="Courier New" w:hint="default"/>
      </w:rPr>
    </w:lvl>
    <w:lvl w:ilvl="5" w:tplc="04190005" w:tentative="1">
      <w:start w:val="1"/>
      <w:numFmt w:val="bullet"/>
      <w:lvlText w:val=""/>
      <w:lvlJc w:val="left"/>
      <w:pPr>
        <w:ind w:left="5142" w:hanging="360"/>
      </w:pPr>
      <w:rPr>
        <w:rFonts w:ascii="Wingdings" w:hAnsi="Wingdings" w:hint="default"/>
      </w:rPr>
    </w:lvl>
    <w:lvl w:ilvl="6" w:tplc="04190001" w:tentative="1">
      <w:start w:val="1"/>
      <w:numFmt w:val="bullet"/>
      <w:lvlText w:val=""/>
      <w:lvlJc w:val="left"/>
      <w:pPr>
        <w:ind w:left="5862" w:hanging="360"/>
      </w:pPr>
      <w:rPr>
        <w:rFonts w:ascii="Symbol" w:hAnsi="Symbol" w:hint="default"/>
      </w:rPr>
    </w:lvl>
    <w:lvl w:ilvl="7" w:tplc="04190003" w:tentative="1">
      <w:start w:val="1"/>
      <w:numFmt w:val="bullet"/>
      <w:lvlText w:val="o"/>
      <w:lvlJc w:val="left"/>
      <w:pPr>
        <w:ind w:left="6582" w:hanging="360"/>
      </w:pPr>
      <w:rPr>
        <w:rFonts w:ascii="Courier New" w:hAnsi="Courier New" w:cs="Courier New" w:hint="default"/>
      </w:rPr>
    </w:lvl>
    <w:lvl w:ilvl="8" w:tplc="04190005" w:tentative="1">
      <w:start w:val="1"/>
      <w:numFmt w:val="bullet"/>
      <w:lvlText w:val=""/>
      <w:lvlJc w:val="left"/>
      <w:pPr>
        <w:ind w:left="7302" w:hanging="360"/>
      </w:pPr>
      <w:rPr>
        <w:rFonts w:ascii="Wingdings" w:hAnsi="Wingdings" w:hint="default"/>
      </w:rPr>
    </w:lvl>
  </w:abstractNum>
  <w:abstractNum w:abstractNumId="19">
    <w:nsid w:val="6CF70BC1"/>
    <w:multiLevelType w:val="multilevel"/>
    <w:tmpl w:val="5BEABA66"/>
    <w:lvl w:ilvl="0">
      <w:start w:val="1"/>
      <w:numFmt w:val="decimal"/>
      <w:pStyle w:val="AAA"/>
      <w:lvlText w:val="%1."/>
      <w:lvlJc w:val="left"/>
      <w:pPr>
        <w:tabs>
          <w:tab w:val="num" w:pos="432"/>
        </w:tabs>
        <w:ind w:left="432" w:hanging="432"/>
      </w:pPr>
      <w:rPr>
        <w:rFonts w:cs="Times New Roman"/>
      </w:rPr>
    </w:lvl>
    <w:lvl w:ilvl="1">
      <w:start w:val="1"/>
      <w:numFmt w:val="decimal"/>
      <w:pStyle w:val="smallitalic"/>
      <w:lvlText w:val="%1.%2"/>
      <w:lvlJc w:val="left"/>
      <w:pPr>
        <w:tabs>
          <w:tab w:val="num" w:pos="1836"/>
        </w:tabs>
        <w:ind w:left="1836" w:hanging="576"/>
      </w:pPr>
      <w:rPr>
        <w:rFonts w:cs="Times New Roman"/>
      </w:rPr>
    </w:lvl>
    <w:lvl w:ilvl="2">
      <w:start w:val="1"/>
      <w:numFmt w:val="decimal"/>
      <w:pStyle w:val="small"/>
      <w:lvlText w:val="%1.%2.%3"/>
      <w:lvlJc w:val="left"/>
      <w:pPr>
        <w:tabs>
          <w:tab w:val="num" w:pos="227"/>
        </w:tabs>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nsid w:val="6D9075CD"/>
    <w:multiLevelType w:val="hybridMultilevel"/>
    <w:tmpl w:val="2376EEF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6F4F0A1A"/>
    <w:multiLevelType w:val="hybridMultilevel"/>
    <w:tmpl w:val="5852D6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6723563"/>
    <w:multiLevelType w:val="hybridMultilevel"/>
    <w:tmpl w:val="8B523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7CE61CC"/>
    <w:multiLevelType w:val="hybridMultilevel"/>
    <w:tmpl w:val="5204DDF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BB108A0"/>
    <w:multiLevelType w:val="hybridMultilevel"/>
    <w:tmpl w:val="226A879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6"/>
  </w:num>
  <w:num w:numId="2">
    <w:abstractNumId w:val="23"/>
  </w:num>
  <w:num w:numId="3">
    <w:abstractNumId w:val="9"/>
  </w:num>
  <w:num w:numId="4">
    <w:abstractNumId w:val="12"/>
  </w:num>
  <w:num w:numId="5">
    <w:abstractNumId w:val="8"/>
  </w:num>
  <w:num w:numId="6">
    <w:abstractNumId w:val="3"/>
  </w:num>
  <w:num w:numId="7">
    <w:abstractNumId w:val="20"/>
  </w:num>
  <w:num w:numId="8">
    <w:abstractNumId w:val="10"/>
  </w:num>
  <w:num w:numId="9">
    <w:abstractNumId w:val="5"/>
  </w:num>
  <w:num w:numId="10">
    <w:abstractNumId w:val="0"/>
    <w:lvlOverride w:ilvl="0">
      <w:lvl w:ilvl="0">
        <w:numFmt w:val="bullet"/>
        <w:lvlText w:val="-"/>
        <w:legacy w:legacy="1" w:legacySpace="0" w:legacyIndent="211"/>
        <w:lvlJc w:val="left"/>
        <w:rPr>
          <w:rFonts w:ascii="Arial" w:hAnsi="Arial" w:hint="default"/>
        </w:rPr>
      </w:lvl>
    </w:lvlOverride>
  </w:num>
  <w:num w:numId="11">
    <w:abstractNumId w:val="13"/>
  </w:num>
  <w:num w:numId="12">
    <w:abstractNumId w:val="2"/>
  </w:num>
  <w:num w:numId="13">
    <w:abstractNumId w:val="18"/>
  </w:num>
  <w:num w:numId="14">
    <w:abstractNumId w:val="24"/>
  </w:num>
  <w:num w:numId="15">
    <w:abstractNumId w:val="15"/>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2"/>
  </w:num>
  <w:num w:numId="19">
    <w:abstractNumId w:val="21"/>
  </w:num>
  <w:num w:numId="20">
    <w:abstractNumId w:val="1"/>
  </w:num>
  <w:num w:numId="21">
    <w:abstractNumId w:val="16"/>
  </w:num>
  <w:num w:numId="22">
    <w:abstractNumId w:val="7"/>
  </w:num>
  <w:num w:numId="23">
    <w:abstractNumId w:val="14"/>
  </w:num>
  <w:num w:numId="24">
    <w:abstractNumId w:val="4"/>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A35EE"/>
    <w:rsid w:val="000263C1"/>
    <w:rsid w:val="0011117E"/>
    <w:rsid w:val="00125B02"/>
    <w:rsid w:val="0013432E"/>
    <w:rsid w:val="00294BF3"/>
    <w:rsid w:val="00297D88"/>
    <w:rsid w:val="003F45A5"/>
    <w:rsid w:val="004605F6"/>
    <w:rsid w:val="004F6A1D"/>
    <w:rsid w:val="005F2AFB"/>
    <w:rsid w:val="00635190"/>
    <w:rsid w:val="006564DC"/>
    <w:rsid w:val="00670964"/>
    <w:rsid w:val="006A35EE"/>
    <w:rsid w:val="007232F7"/>
    <w:rsid w:val="0076385B"/>
    <w:rsid w:val="007942E5"/>
    <w:rsid w:val="007A151E"/>
    <w:rsid w:val="007E41D8"/>
    <w:rsid w:val="00811DD7"/>
    <w:rsid w:val="00824F59"/>
    <w:rsid w:val="009B70F7"/>
    <w:rsid w:val="00AE7609"/>
    <w:rsid w:val="00C533A6"/>
    <w:rsid w:val="00DE11F2"/>
    <w:rsid w:val="00E96FEA"/>
    <w:rsid w:val="00F45E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B0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9B70F7"/>
    <w:pPr>
      <w:spacing w:before="100" w:beforeAutospacing="1" w:after="100" w:afterAutospacing="1"/>
      <w:outlineLvl w:val="0"/>
    </w:pPr>
    <w:rPr>
      <w:b/>
      <w:bCs/>
      <w:kern w:val="36"/>
      <w:sz w:val="48"/>
      <w:szCs w:val="48"/>
    </w:rPr>
  </w:style>
  <w:style w:type="paragraph" w:styleId="2">
    <w:name w:val="heading 2"/>
    <w:basedOn w:val="a"/>
    <w:next w:val="a"/>
    <w:link w:val="20"/>
    <w:qFormat/>
    <w:rsid w:val="003F45A5"/>
    <w:pPr>
      <w:keepNext/>
      <w:outlineLvl w:val="1"/>
    </w:pPr>
    <w:rPr>
      <w:rFonts w:eastAsia="Arial Unicode MS"/>
      <w:szCs w:val="20"/>
    </w:rPr>
  </w:style>
  <w:style w:type="paragraph" w:styleId="3">
    <w:name w:val="heading 3"/>
    <w:basedOn w:val="a"/>
    <w:next w:val="a"/>
    <w:link w:val="30"/>
    <w:qFormat/>
    <w:rsid w:val="003F45A5"/>
    <w:pPr>
      <w:keepNext/>
      <w:jc w:val="center"/>
      <w:outlineLvl w:val="2"/>
    </w:pPr>
    <w:rPr>
      <w:sz w:val="28"/>
      <w:szCs w:val="20"/>
      <w:lang w:eastAsia="en-US"/>
    </w:rPr>
  </w:style>
  <w:style w:type="paragraph" w:styleId="4">
    <w:name w:val="heading 4"/>
    <w:basedOn w:val="a"/>
    <w:next w:val="a"/>
    <w:link w:val="40"/>
    <w:unhideWhenUsed/>
    <w:qFormat/>
    <w:rsid w:val="003F45A5"/>
    <w:pPr>
      <w:keepNext/>
      <w:spacing w:before="240" w:after="60"/>
      <w:outlineLvl w:val="3"/>
    </w:pPr>
    <w:rPr>
      <w:rFonts w:ascii="Calibri" w:hAnsi="Calibri"/>
      <w:b/>
      <w:bCs/>
      <w:sz w:val="28"/>
      <w:szCs w:val="28"/>
      <w:lang w:eastAsia="en-US"/>
    </w:rPr>
  </w:style>
  <w:style w:type="paragraph" w:styleId="5">
    <w:name w:val="heading 5"/>
    <w:basedOn w:val="a"/>
    <w:next w:val="a"/>
    <w:link w:val="50"/>
    <w:qFormat/>
    <w:rsid w:val="003F45A5"/>
    <w:pPr>
      <w:spacing w:line="271" w:lineRule="auto"/>
      <w:outlineLvl w:val="4"/>
    </w:pPr>
    <w:rPr>
      <w:rFonts w:ascii="Cambria" w:hAnsi="Cambria"/>
      <w:i/>
      <w:iCs/>
      <w:lang w:eastAsia="en-US"/>
    </w:rPr>
  </w:style>
  <w:style w:type="paragraph" w:styleId="6">
    <w:name w:val="heading 6"/>
    <w:basedOn w:val="a"/>
    <w:next w:val="a"/>
    <w:link w:val="60"/>
    <w:qFormat/>
    <w:rsid w:val="003F45A5"/>
    <w:pPr>
      <w:keepNext/>
      <w:jc w:val="center"/>
      <w:outlineLvl w:val="5"/>
    </w:pPr>
    <w:rPr>
      <w:b/>
    </w:rPr>
  </w:style>
  <w:style w:type="paragraph" w:styleId="7">
    <w:name w:val="heading 7"/>
    <w:basedOn w:val="a"/>
    <w:next w:val="a"/>
    <w:link w:val="70"/>
    <w:qFormat/>
    <w:rsid w:val="003F45A5"/>
    <w:pPr>
      <w:keepNext/>
      <w:jc w:val="center"/>
      <w:outlineLvl w:val="6"/>
    </w:pPr>
    <w:rPr>
      <w:b/>
      <w:spacing w:val="40"/>
      <w:sz w:val="36"/>
    </w:rPr>
  </w:style>
  <w:style w:type="paragraph" w:styleId="8">
    <w:name w:val="heading 8"/>
    <w:basedOn w:val="a"/>
    <w:next w:val="a"/>
    <w:link w:val="80"/>
    <w:qFormat/>
    <w:rsid w:val="003F45A5"/>
    <w:pPr>
      <w:spacing w:line="276" w:lineRule="auto"/>
      <w:outlineLvl w:val="7"/>
    </w:pPr>
    <w:rPr>
      <w:rFonts w:ascii="Cambria" w:hAnsi="Cambria"/>
      <w:b/>
      <w:bCs/>
      <w:color w:val="7F7F7F"/>
      <w:sz w:val="20"/>
      <w:szCs w:val="20"/>
      <w:lang w:eastAsia="en-US"/>
    </w:rPr>
  </w:style>
  <w:style w:type="paragraph" w:styleId="9">
    <w:name w:val="heading 9"/>
    <w:basedOn w:val="a"/>
    <w:next w:val="a"/>
    <w:link w:val="90"/>
    <w:qFormat/>
    <w:rsid w:val="003F45A5"/>
    <w:pPr>
      <w:keepNext/>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70F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3F45A5"/>
    <w:rPr>
      <w:rFonts w:ascii="Times New Roman" w:eastAsia="Arial Unicode MS" w:hAnsi="Times New Roman" w:cs="Times New Roman"/>
      <w:sz w:val="24"/>
      <w:szCs w:val="20"/>
      <w:lang w:eastAsia="ru-RU"/>
    </w:rPr>
  </w:style>
  <w:style w:type="character" w:customStyle="1" w:styleId="30">
    <w:name w:val="Заголовок 3 Знак"/>
    <w:basedOn w:val="a0"/>
    <w:link w:val="3"/>
    <w:rsid w:val="003F45A5"/>
    <w:rPr>
      <w:rFonts w:ascii="Times New Roman" w:eastAsia="Times New Roman" w:hAnsi="Times New Roman" w:cs="Times New Roman"/>
      <w:sz w:val="28"/>
      <w:szCs w:val="20"/>
    </w:rPr>
  </w:style>
  <w:style w:type="character" w:customStyle="1" w:styleId="40">
    <w:name w:val="Заголовок 4 Знак"/>
    <w:basedOn w:val="a0"/>
    <w:link w:val="4"/>
    <w:rsid w:val="003F45A5"/>
    <w:rPr>
      <w:rFonts w:ascii="Calibri" w:eastAsia="Times New Roman" w:hAnsi="Calibri" w:cs="Times New Roman"/>
      <w:b/>
      <w:bCs/>
      <w:sz w:val="28"/>
      <w:szCs w:val="28"/>
    </w:rPr>
  </w:style>
  <w:style w:type="character" w:customStyle="1" w:styleId="50">
    <w:name w:val="Заголовок 5 Знак"/>
    <w:basedOn w:val="a0"/>
    <w:link w:val="5"/>
    <w:rsid w:val="003F45A5"/>
    <w:rPr>
      <w:rFonts w:ascii="Cambria" w:eastAsia="Times New Roman" w:hAnsi="Cambria" w:cs="Times New Roman"/>
      <w:i/>
      <w:iCs/>
      <w:sz w:val="24"/>
      <w:szCs w:val="24"/>
    </w:rPr>
  </w:style>
  <w:style w:type="character" w:customStyle="1" w:styleId="60">
    <w:name w:val="Заголовок 6 Знак"/>
    <w:basedOn w:val="a0"/>
    <w:link w:val="6"/>
    <w:rsid w:val="003F45A5"/>
    <w:rPr>
      <w:rFonts w:ascii="Times New Roman" w:eastAsia="Times New Roman" w:hAnsi="Times New Roman" w:cs="Times New Roman"/>
      <w:b/>
      <w:sz w:val="24"/>
      <w:szCs w:val="24"/>
      <w:lang w:eastAsia="ru-RU"/>
    </w:rPr>
  </w:style>
  <w:style w:type="character" w:customStyle="1" w:styleId="70">
    <w:name w:val="Заголовок 7 Знак"/>
    <w:basedOn w:val="a0"/>
    <w:link w:val="7"/>
    <w:rsid w:val="003F45A5"/>
    <w:rPr>
      <w:rFonts w:ascii="Times New Roman" w:eastAsia="Times New Roman" w:hAnsi="Times New Roman" w:cs="Times New Roman"/>
      <w:b/>
      <w:spacing w:val="40"/>
      <w:sz w:val="36"/>
      <w:szCs w:val="24"/>
      <w:lang w:eastAsia="ru-RU"/>
    </w:rPr>
  </w:style>
  <w:style w:type="character" w:customStyle="1" w:styleId="80">
    <w:name w:val="Заголовок 8 Знак"/>
    <w:basedOn w:val="a0"/>
    <w:link w:val="8"/>
    <w:rsid w:val="003F45A5"/>
    <w:rPr>
      <w:rFonts w:ascii="Cambria" w:eastAsia="Times New Roman" w:hAnsi="Cambria" w:cs="Times New Roman"/>
      <w:b/>
      <w:bCs/>
      <w:color w:val="7F7F7F"/>
      <w:sz w:val="20"/>
      <w:szCs w:val="20"/>
    </w:rPr>
  </w:style>
  <w:style w:type="character" w:customStyle="1" w:styleId="90">
    <w:name w:val="Заголовок 9 Знак"/>
    <w:basedOn w:val="a0"/>
    <w:link w:val="9"/>
    <w:rsid w:val="003F45A5"/>
    <w:rPr>
      <w:rFonts w:ascii="Times New Roman" w:eastAsia="Times New Roman" w:hAnsi="Times New Roman" w:cs="Times New Roman"/>
      <w:b/>
      <w:sz w:val="24"/>
      <w:szCs w:val="20"/>
      <w:lang w:eastAsia="ru-RU"/>
    </w:rPr>
  </w:style>
  <w:style w:type="paragraph" w:styleId="a3">
    <w:name w:val="header"/>
    <w:basedOn w:val="a"/>
    <w:link w:val="a4"/>
    <w:rsid w:val="003F45A5"/>
    <w:pPr>
      <w:tabs>
        <w:tab w:val="center" w:pos="4153"/>
        <w:tab w:val="right" w:pos="8306"/>
      </w:tabs>
    </w:pPr>
    <w:rPr>
      <w:sz w:val="20"/>
      <w:szCs w:val="20"/>
    </w:rPr>
  </w:style>
  <w:style w:type="character" w:customStyle="1" w:styleId="a4">
    <w:name w:val="Верхний колонтитул Знак"/>
    <w:basedOn w:val="a0"/>
    <w:link w:val="a3"/>
    <w:rsid w:val="003F45A5"/>
    <w:rPr>
      <w:rFonts w:ascii="Times New Roman" w:eastAsia="Times New Roman" w:hAnsi="Times New Roman" w:cs="Times New Roman"/>
      <w:sz w:val="20"/>
      <w:szCs w:val="20"/>
      <w:lang w:eastAsia="ru-RU"/>
    </w:rPr>
  </w:style>
  <w:style w:type="paragraph" w:styleId="a5">
    <w:name w:val="Body Text Indent"/>
    <w:basedOn w:val="a"/>
    <w:link w:val="a6"/>
    <w:rsid w:val="003F45A5"/>
    <w:pPr>
      <w:ind w:left="5760" w:firstLine="720"/>
      <w:jc w:val="right"/>
    </w:pPr>
    <w:rPr>
      <w:b/>
      <w:szCs w:val="20"/>
    </w:rPr>
  </w:style>
  <w:style w:type="character" w:customStyle="1" w:styleId="a6">
    <w:name w:val="Основной текст с отступом Знак"/>
    <w:basedOn w:val="a0"/>
    <w:link w:val="a5"/>
    <w:rsid w:val="003F45A5"/>
    <w:rPr>
      <w:rFonts w:ascii="Times New Roman" w:eastAsia="Times New Roman" w:hAnsi="Times New Roman" w:cs="Times New Roman"/>
      <w:b/>
      <w:sz w:val="24"/>
      <w:szCs w:val="20"/>
      <w:lang w:eastAsia="ru-RU"/>
    </w:rPr>
  </w:style>
  <w:style w:type="paragraph" w:customStyle="1" w:styleId="ConsPlusNormal">
    <w:name w:val="ConsPlusNormal"/>
    <w:rsid w:val="003F45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7">
    <w:name w:val="Table Grid"/>
    <w:basedOn w:val="a1"/>
    <w:uiPriority w:val="59"/>
    <w:rsid w:val="003F45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3F45A5"/>
    <w:rPr>
      <w:rFonts w:cs="Times New Roman"/>
      <w:color w:val="0000FF"/>
      <w:u w:val="single"/>
    </w:rPr>
  </w:style>
  <w:style w:type="paragraph" w:customStyle="1" w:styleId="ConsPlusNonformat">
    <w:name w:val="ConsPlusNonformat"/>
    <w:rsid w:val="003F45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Plain Text"/>
    <w:basedOn w:val="a"/>
    <w:link w:val="aa"/>
    <w:uiPriority w:val="99"/>
    <w:rsid w:val="003F45A5"/>
    <w:rPr>
      <w:rFonts w:ascii="Courier New" w:hAnsi="Courier New" w:cs="Courier New"/>
      <w:sz w:val="20"/>
      <w:szCs w:val="20"/>
    </w:rPr>
  </w:style>
  <w:style w:type="character" w:customStyle="1" w:styleId="aa">
    <w:name w:val="Текст Знак"/>
    <w:basedOn w:val="a0"/>
    <w:link w:val="a9"/>
    <w:uiPriority w:val="99"/>
    <w:rsid w:val="003F45A5"/>
    <w:rPr>
      <w:rFonts w:ascii="Courier New" w:eastAsia="Times New Roman" w:hAnsi="Courier New" w:cs="Courier New"/>
      <w:sz w:val="20"/>
      <w:szCs w:val="20"/>
      <w:lang w:eastAsia="ru-RU"/>
    </w:rPr>
  </w:style>
  <w:style w:type="paragraph" w:styleId="ab">
    <w:name w:val="footer"/>
    <w:basedOn w:val="a"/>
    <w:link w:val="ac"/>
    <w:rsid w:val="003F45A5"/>
    <w:pPr>
      <w:tabs>
        <w:tab w:val="center" w:pos="4677"/>
        <w:tab w:val="right" w:pos="9355"/>
      </w:tabs>
    </w:pPr>
  </w:style>
  <w:style w:type="character" w:customStyle="1" w:styleId="ac">
    <w:name w:val="Нижний колонтитул Знак"/>
    <w:basedOn w:val="a0"/>
    <w:link w:val="ab"/>
    <w:rsid w:val="003F45A5"/>
    <w:rPr>
      <w:rFonts w:ascii="Times New Roman" w:eastAsia="Times New Roman" w:hAnsi="Times New Roman" w:cs="Times New Roman"/>
      <w:sz w:val="24"/>
      <w:szCs w:val="24"/>
      <w:lang w:eastAsia="ru-RU"/>
    </w:rPr>
  </w:style>
  <w:style w:type="character" w:styleId="ad">
    <w:name w:val="page number"/>
    <w:uiPriority w:val="99"/>
    <w:rsid w:val="003F45A5"/>
    <w:rPr>
      <w:rFonts w:cs="Times New Roman"/>
    </w:rPr>
  </w:style>
  <w:style w:type="paragraph" w:styleId="ae">
    <w:name w:val="No Spacing"/>
    <w:uiPriority w:val="1"/>
    <w:qFormat/>
    <w:rsid w:val="003F45A5"/>
    <w:pPr>
      <w:spacing w:after="0" w:line="240" w:lineRule="auto"/>
    </w:pPr>
    <w:rPr>
      <w:rFonts w:ascii="Times New Roman" w:eastAsia="Times New Roman" w:hAnsi="Times New Roman" w:cs="Times New Roman"/>
      <w:sz w:val="24"/>
      <w:szCs w:val="24"/>
      <w:lang w:eastAsia="ru-RU"/>
    </w:rPr>
  </w:style>
  <w:style w:type="character" w:customStyle="1" w:styleId="af">
    <w:name w:val="Гипертекстовая ссылка"/>
    <w:rsid w:val="003F45A5"/>
    <w:rPr>
      <w:rFonts w:cs="Times New Roman"/>
      <w:color w:val="106BBE"/>
    </w:rPr>
  </w:style>
  <w:style w:type="paragraph" w:customStyle="1" w:styleId="af0">
    <w:name w:val="Нормальный (таблица)"/>
    <w:basedOn w:val="a"/>
    <w:next w:val="a"/>
    <w:uiPriority w:val="99"/>
    <w:rsid w:val="003F45A5"/>
    <w:pPr>
      <w:widowControl w:val="0"/>
      <w:autoSpaceDE w:val="0"/>
      <w:autoSpaceDN w:val="0"/>
      <w:adjustRightInd w:val="0"/>
      <w:jc w:val="both"/>
    </w:pPr>
    <w:rPr>
      <w:rFonts w:ascii="Arial" w:hAnsi="Arial" w:cs="Arial"/>
    </w:rPr>
  </w:style>
  <w:style w:type="paragraph" w:styleId="af1">
    <w:name w:val="List Paragraph"/>
    <w:aliases w:val="it_List1"/>
    <w:basedOn w:val="a"/>
    <w:link w:val="af2"/>
    <w:uiPriority w:val="99"/>
    <w:qFormat/>
    <w:rsid w:val="003F45A5"/>
    <w:pPr>
      <w:ind w:left="720"/>
      <w:contextualSpacing/>
    </w:pPr>
  </w:style>
  <w:style w:type="paragraph" w:styleId="af3">
    <w:name w:val="Balloon Text"/>
    <w:basedOn w:val="a"/>
    <w:link w:val="af4"/>
    <w:uiPriority w:val="99"/>
    <w:unhideWhenUsed/>
    <w:rsid w:val="003F45A5"/>
    <w:rPr>
      <w:rFonts w:ascii="Tahoma" w:hAnsi="Tahoma" w:cs="Tahoma"/>
      <w:sz w:val="16"/>
      <w:szCs w:val="16"/>
    </w:rPr>
  </w:style>
  <w:style w:type="character" w:customStyle="1" w:styleId="af4">
    <w:name w:val="Текст выноски Знак"/>
    <w:basedOn w:val="a0"/>
    <w:link w:val="af3"/>
    <w:uiPriority w:val="99"/>
    <w:rsid w:val="003F45A5"/>
    <w:rPr>
      <w:rFonts w:ascii="Tahoma" w:eastAsia="Times New Roman" w:hAnsi="Tahoma" w:cs="Tahoma"/>
      <w:sz w:val="16"/>
      <w:szCs w:val="16"/>
      <w:lang w:eastAsia="ru-RU"/>
    </w:rPr>
  </w:style>
  <w:style w:type="paragraph" w:customStyle="1" w:styleId="af5">
    <w:name w:val="Словарная статья"/>
    <w:basedOn w:val="a"/>
    <w:next w:val="a"/>
    <w:rsid w:val="003F45A5"/>
    <w:pPr>
      <w:autoSpaceDE w:val="0"/>
      <w:ind w:right="118"/>
      <w:jc w:val="both"/>
    </w:pPr>
    <w:rPr>
      <w:rFonts w:ascii="Arial" w:hAnsi="Arial"/>
      <w:sz w:val="20"/>
      <w:szCs w:val="20"/>
      <w:lang w:eastAsia="ar-SA"/>
    </w:rPr>
  </w:style>
  <w:style w:type="paragraph" w:styleId="af6">
    <w:name w:val="Title"/>
    <w:basedOn w:val="a"/>
    <w:link w:val="af7"/>
    <w:qFormat/>
    <w:rsid w:val="003F45A5"/>
    <w:pPr>
      <w:widowControl w:val="0"/>
      <w:autoSpaceDE w:val="0"/>
      <w:autoSpaceDN w:val="0"/>
      <w:adjustRightInd w:val="0"/>
      <w:spacing w:line="480" w:lineRule="exact"/>
      <w:ind w:left="340" w:right="400"/>
      <w:jc w:val="center"/>
    </w:pPr>
    <w:rPr>
      <w:sz w:val="28"/>
      <w:szCs w:val="28"/>
    </w:rPr>
  </w:style>
  <w:style w:type="character" w:customStyle="1" w:styleId="af7">
    <w:name w:val="Название Знак"/>
    <w:basedOn w:val="a0"/>
    <w:link w:val="af6"/>
    <w:rsid w:val="003F45A5"/>
    <w:rPr>
      <w:rFonts w:ascii="Times New Roman" w:eastAsia="Times New Roman" w:hAnsi="Times New Roman" w:cs="Times New Roman"/>
      <w:sz w:val="28"/>
      <w:szCs w:val="28"/>
      <w:lang w:eastAsia="ru-RU"/>
    </w:rPr>
  </w:style>
  <w:style w:type="character" w:customStyle="1" w:styleId="af2">
    <w:name w:val="Абзац списка Знак"/>
    <w:aliases w:val="it_List1 Знак"/>
    <w:link w:val="af1"/>
    <w:uiPriority w:val="99"/>
    <w:locked/>
    <w:rsid w:val="003F45A5"/>
    <w:rPr>
      <w:rFonts w:ascii="Times New Roman" w:eastAsia="Times New Roman" w:hAnsi="Times New Roman" w:cs="Times New Roman"/>
      <w:sz w:val="24"/>
      <w:szCs w:val="24"/>
      <w:lang w:eastAsia="ru-RU"/>
    </w:rPr>
  </w:style>
  <w:style w:type="paragraph" w:customStyle="1" w:styleId="ConsNormal">
    <w:name w:val="ConsNormal"/>
    <w:rsid w:val="003F45A5"/>
    <w:pPr>
      <w:widowControl w:val="0"/>
      <w:suppressAutoHyphens/>
      <w:overflowPunct w:val="0"/>
      <w:autoSpaceDE w:val="0"/>
      <w:spacing w:after="0" w:line="240" w:lineRule="auto"/>
      <w:ind w:firstLine="720"/>
      <w:textAlignment w:val="baseline"/>
    </w:pPr>
    <w:rPr>
      <w:rFonts w:ascii="Arial" w:eastAsia="Arial" w:hAnsi="Arial" w:cs="Times New Roman"/>
      <w:sz w:val="20"/>
      <w:szCs w:val="20"/>
      <w:lang w:eastAsia="ar-SA"/>
    </w:rPr>
  </w:style>
  <w:style w:type="paragraph" w:customStyle="1" w:styleId="ConsPlusTitle">
    <w:name w:val="ConsPlusTitle"/>
    <w:rsid w:val="003F45A5"/>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Nonformat">
    <w:name w:val="ConsNonformat"/>
    <w:rsid w:val="003F45A5"/>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western">
    <w:name w:val="western"/>
    <w:basedOn w:val="a"/>
    <w:rsid w:val="003F45A5"/>
    <w:pPr>
      <w:spacing w:before="100" w:beforeAutospacing="1" w:after="100" w:afterAutospacing="1"/>
    </w:pPr>
  </w:style>
  <w:style w:type="paragraph" w:styleId="21">
    <w:name w:val="Body Text Indent 2"/>
    <w:basedOn w:val="a"/>
    <w:link w:val="22"/>
    <w:unhideWhenUsed/>
    <w:rsid w:val="003F45A5"/>
    <w:pPr>
      <w:spacing w:after="120" w:line="480" w:lineRule="auto"/>
      <w:ind w:left="283"/>
    </w:pPr>
  </w:style>
  <w:style w:type="character" w:customStyle="1" w:styleId="22">
    <w:name w:val="Основной текст с отступом 2 Знак"/>
    <w:basedOn w:val="a0"/>
    <w:link w:val="21"/>
    <w:rsid w:val="003F45A5"/>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rsid w:val="003F45A5"/>
  </w:style>
  <w:style w:type="paragraph" w:styleId="31">
    <w:name w:val="Body Text 3"/>
    <w:basedOn w:val="a"/>
    <w:link w:val="32"/>
    <w:rsid w:val="003F45A5"/>
    <w:pPr>
      <w:spacing w:after="120"/>
    </w:pPr>
    <w:rPr>
      <w:sz w:val="16"/>
      <w:szCs w:val="16"/>
    </w:rPr>
  </w:style>
  <w:style w:type="character" w:customStyle="1" w:styleId="32">
    <w:name w:val="Основной текст 3 Знак"/>
    <w:basedOn w:val="a0"/>
    <w:link w:val="31"/>
    <w:rsid w:val="003F45A5"/>
    <w:rPr>
      <w:rFonts w:ascii="Times New Roman" w:eastAsia="Times New Roman" w:hAnsi="Times New Roman" w:cs="Times New Roman"/>
      <w:sz w:val="16"/>
      <w:szCs w:val="16"/>
      <w:lang w:eastAsia="ru-RU"/>
    </w:rPr>
  </w:style>
  <w:style w:type="paragraph" w:customStyle="1" w:styleId="ConsPlusCell">
    <w:name w:val="ConsPlusCell"/>
    <w:uiPriority w:val="99"/>
    <w:rsid w:val="003F45A5"/>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BodyText21">
    <w:name w:val="Body Text 21"/>
    <w:basedOn w:val="a"/>
    <w:rsid w:val="003F45A5"/>
    <w:pPr>
      <w:ind w:firstLine="720"/>
      <w:jc w:val="both"/>
    </w:pPr>
    <w:rPr>
      <w:szCs w:val="20"/>
    </w:rPr>
  </w:style>
  <w:style w:type="numbering" w:customStyle="1" w:styleId="110">
    <w:name w:val="Нет списка11"/>
    <w:next w:val="a2"/>
    <w:uiPriority w:val="99"/>
    <w:semiHidden/>
    <w:unhideWhenUsed/>
    <w:rsid w:val="003F45A5"/>
  </w:style>
  <w:style w:type="paragraph" w:styleId="af8">
    <w:name w:val="Normal (Web)"/>
    <w:basedOn w:val="a"/>
    <w:uiPriority w:val="99"/>
    <w:rsid w:val="003F45A5"/>
    <w:pPr>
      <w:spacing w:before="120" w:after="24"/>
    </w:pPr>
  </w:style>
  <w:style w:type="character" w:styleId="af9">
    <w:name w:val="footnote reference"/>
    <w:rsid w:val="003F45A5"/>
    <w:rPr>
      <w:rFonts w:cs="Times New Roman"/>
      <w:vertAlign w:val="superscript"/>
    </w:rPr>
  </w:style>
  <w:style w:type="character" w:styleId="afa">
    <w:name w:val="Strong"/>
    <w:qFormat/>
    <w:rsid w:val="003F45A5"/>
    <w:rPr>
      <w:rFonts w:cs="Times New Roman"/>
      <w:b/>
      <w:bCs/>
    </w:rPr>
  </w:style>
  <w:style w:type="paragraph" w:styleId="23">
    <w:name w:val="Body Text 2"/>
    <w:basedOn w:val="a"/>
    <w:link w:val="24"/>
    <w:uiPriority w:val="99"/>
    <w:rsid w:val="003F45A5"/>
    <w:rPr>
      <w:sz w:val="22"/>
      <w:lang w:eastAsia="en-US"/>
    </w:rPr>
  </w:style>
  <w:style w:type="character" w:customStyle="1" w:styleId="24">
    <w:name w:val="Основной текст 2 Знак"/>
    <w:basedOn w:val="a0"/>
    <w:link w:val="23"/>
    <w:uiPriority w:val="99"/>
    <w:rsid w:val="003F45A5"/>
    <w:rPr>
      <w:rFonts w:ascii="Times New Roman" w:eastAsia="Times New Roman" w:hAnsi="Times New Roman" w:cs="Times New Roman"/>
      <w:szCs w:val="24"/>
    </w:rPr>
  </w:style>
  <w:style w:type="character" w:customStyle="1" w:styleId="serp-urlitem">
    <w:name w:val="serp-url__item"/>
    <w:uiPriority w:val="99"/>
    <w:rsid w:val="003F45A5"/>
    <w:rPr>
      <w:rFonts w:cs="Times New Roman"/>
    </w:rPr>
  </w:style>
  <w:style w:type="paragraph" w:styleId="afb">
    <w:name w:val="footnote text"/>
    <w:aliases w:val="Текст сноски Знак1,Текст сноски Знак Знак,Текст сноски Знак2 Знак Знак,Текст сноски Знак Знак Знак Знак1 Знак,Текст сноски Знак1 Знак Знак Знак1 Знак Знак Знак,Текст сноски Знак Знак Знак Знак Знак1 Знак Знак Знак,Текст сноски Знак2 Знак"/>
    <w:basedOn w:val="a"/>
    <w:link w:val="afc"/>
    <w:rsid w:val="003F45A5"/>
    <w:rPr>
      <w:rFonts w:ascii="Cambria" w:hAnsi="Cambria"/>
      <w:sz w:val="20"/>
      <w:szCs w:val="20"/>
      <w:lang w:eastAsia="en-US"/>
    </w:rPr>
  </w:style>
  <w:style w:type="character" w:customStyle="1" w:styleId="afc">
    <w:name w:val="Текст сноски Знак"/>
    <w:aliases w:val="Текст сноски Знак1 Знак1,Текст сноски Знак Знак Знак1,Текст сноски Знак2 Знак Знак Знак1,Текст сноски Знак Знак Знак Знак1 Знак Знак1,Текст сноски Знак1 Знак Знак Знак1 Знак Знак Знак Знак1,Текст сноски Знак2 Знак Знак1"/>
    <w:basedOn w:val="a0"/>
    <w:link w:val="afb"/>
    <w:rsid w:val="003F45A5"/>
    <w:rPr>
      <w:rFonts w:ascii="Cambria" w:eastAsia="Times New Roman" w:hAnsi="Cambria" w:cs="Times New Roman"/>
      <w:sz w:val="20"/>
      <w:szCs w:val="20"/>
    </w:rPr>
  </w:style>
  <w:style w:type="character" w:customStyle="1" w:styleId="25">
    <w:name w:val="Текст сноски Знак2"/>
    <w:aliases w:val="Текст сноски Знак1 Знак,Текст сноски Знак Знак Знак,Текст сноски Знак2 Знак Знак Знак,Текст сноски Знак Знак Знак Знак1 Знак Знак,Текст сноски Знак1 Знак Знак Знак1 Знак Знак Знак Знак"/>
    <w:semiHidden/>
    <w:rsid w:val="003F45A5"/>
    <w:rPr>
      <w:rFonts w:ascii="Times New Roman" w:hAnsi="Times New Roman" w:cs="Times New Roman"/>
      <w:sz w:val="24"/>
      <w:szCs w:val="24"/>
      <w:lang w:eastAsia="ru-RU"/>
    </w:rPr>
  </w:style>
  <w:style w:type="paragraph" w:customStyle="1" w:styleId="afd">
    <w:name w:val="Таблицы (моноширинный)"/>
    <w:basedOn w:val="a"/>
    <w:next w:val="a"/>
    <w:rsid w:val="003F45A5"/>
    <w:pPr>
      <w:widowControl w:val="0"/>
      <w:autoSpaceDE w:val="0"/>
      <w:autoSpaceDN w:val="0"/>
      <w:adjustRightInd w:val="0"/>
      <w:jc w:val="both"/>
    </w:pPr>
    <w:rPr>
      <w:rFonts w:ascii="Courier New" w:hAnsi="Courier New" w:cs="Courier New"/>
      <w:sz w:val="20"/>
      <w:szCs w:val="20"/>
      <w:lang w:val="en-US"/>
    </w:rPr>
  </w:style>
  <w:style w:type="paragraph" w:customStyle="1" w:styleId="12">
    <w:name w:val="Абзац списка1"/>
    <w:basedOn w:val="a"/>
    <w:rsid w:val="003F45A5"/>
    <w:pPr>
      <w:spacing w:after="200" w:line="276" w:lineRule="auto"/>
      <w:ind w:left="720"/>
    </w:pPr>
    <w:rPr>
      <w:rFonts w:ascii="Cambria" w:hAnsi="Cambria"/>
      <w:sz w:val="22"/>
      <w:szCs w:val="22"/>
      <w:lang w:val="en-US" w:eastAsia="en-US"/>
    </w:rPr>
  </w:style>
  <w:style w:type="paragraph" w:customStyle="1" w:styleId="13">
    <w:name w:val="Без интервала1"/>
    <w:basedOn w:val="a"/>
    <w:rsid w:val="003F45A5"/>
    <w:rPr>
      <w:rFonts w:ascii="Cambria" w:hAnsi="Cambria"/>
      <w:sz w:val="22"/>
      <w:szCs w:val="22"/>
      <w:lang w:val="en-US" w:eastAsia="en-US"/>
    </w:rPr>
  </w:style>
  <w:style w:type="paragraph" w:styleId="afe">
    <w:name w:val="endnote text"/>
    <w:basedOn w:val="a"/>
    <w:link w:val="aff"/>
    <w:rsid w:val="003F45A5"/>
    <w:rPr>
      <w:rFonts w:ascii="Cambria" w:hAnsi="Cambria"/>
      <w:sz w:val="20"/>
      <w:szCs w:val="20"/>
      <w:lang w:eastAsia="en-US"/>
    </w:rPr>
  </w:style>
  <w:style w:type="character" w:customStyle="1" w:styleId="aff">
    <w:name w:val="Текст концевой сноски Знак"/>
    <w:basedOn w:val="a0"/>
    <w:link w:val="afe"/>
    <w:rsid w:val="003F45A5"/>
    <w:rPr>
      <w:rFonts w:ascii="Cambria" w:eastAsia="Times New Roman" w:hAnsi="Cambria" w:cs="Times New Roman"/>
      <w:sz w:val="20"/>
      <w:szCs w:val="20"/>
    </w:rPr>
  </w:style>
  <w:style w:type="character" w:styleId="aff0">
    <w:name w:val="endnote reference"/>
    <w:rsid w:val="003F45A5"/>
    <w:rPr>
      <w:rFonts w:cs="Times New Roman"/>
      <w:vertAlign w:val="superscript"/>
    </w:rPr>
  </w:style>
  <w:style w:type="character" w:customStyle="1" w:styleId="aff1">
    <w:name w:val="Цветовое выделение"/>
    <w:rsid w:val="003F45A5"/>
    <w:rPr>
      <w:b/>
      <w:color w:val="000080"/>
    </w:rPr>
  </w:style>
  <w:style w:type="paragraph" w:styleId="aff2">
    <w:name w:val="Subtitle"/>
    <w:basedOn w:val="a"/>
    <w:next w:val="a"/>
    <w:link w:val="aff3"/>
    <w:qFormat/>
    <w:rsid w:val="003F45A5"/>
    <w:pPr>
      <w:spacing w:after="200" w:line="276" w:lineRule="auto"/>
    </w:pPr>
    <w:rPr>
      <w:rFonts w:ascii="Cambria" w:hAnsi="Cambria"/>
      <w:i/>
      <w:iCs/>
      <w:smallCaps/>
      <w:spacing w:val="10"/>
      <w:sz w:val="28"/>
      <w:szCs w:val="28"/>
      <w:lang w:eastAsia="en-US"/>
    </w:rPr>
  </w:style>
  <w:style w:type="character" w:customStyle="1" w:styleId="aff3">
    <w:name w:val="Подзаголовок Знак"/>
    <w:basedOn w:val="a0"/>
    <w:link w:val="aff2"/>
    <w:rsid w:val="003F45A5"/>
    <w:rPr>
      <w:rFonts w:ascii="Cambria" w:eastAsia="Times New Roman" w:hAnsi="Cambria" w:cs="Times New Roman"/>
      <w:i/>
      <w:iCs/>
      <w:smallCaps/>
      <w:spacing w:val="10"/>
      <w:sz w:val="28"/>
      <w:szCs w:val="28"/>
    </w:rPr>
  </w:style>
  <w:style w:type="character" w:styleId="aff4">
    <w:name w:val="Emphasis"/>
    <w:qFormat/>
    <w:rsid w:val="003F45A5"/>
    <w:rPr>
      <w:b/>
      <w:i/>
      <w:spacing w:val="10"/>
    </w:rPr>
  </w:style>
  <w:style w:type="paragraph" w:customStyle="1" w:styleId="210">
    <w:name w:val="Цитата 21"/>
    <w:basedOn w:val="a"/>
    <w:next w:val="a"/>
    <w:link w:val="QuoteChar"/>
    <w:rsid w:val="003F45A5"/>
    <w:pPr>
      <w:spacing w:after="200" w:line="276" w:lineRule="auto"/>
    </w:pPr>
    <w:rPr>
      <w:rFonts w:ascii="Cambria" w:hAnsi="Cambria"/>
      <w:i/>
      <w:iCs/>
      <w:sz w:val="20"/>
      <w:szCs w:val="20"/>
      <w:lang w:eastAsia="en-US"/>
    </w:rPr>
  </w:style>
  <w:style w:type="character" w:customStyle="1" w:styleId="QuoteChar">
    <w:name w:val="Quote Char"/>
    <w:link w:val="210"/>
    <w:locked/>
    <w:rsid w:val="003F45A5"/>
    <w:rPr>
      <w:rFonts w:ascii="Cambria" w:eastAsia="Times New Roman" w:hAnsi="Cambria" w:cs="Times New Roman"/>
      <w:i/>
      <w:iCs/>
      <w:sz w:val="20"/>
      <w:szCs w:val="20"/>
    </w:rPr>
  </w:style>
  <w:style w:type="paragraph" w:customStyle="1" w:styleId="14">
    <w:name w:val="Выделенная цитата1"/>
    <w:basedOn w:val="a"/>
    <w:next w:val="a"/>
    <w:link w:val="IntenseQuoteChar"/>
    <w:rsid w:val="003F45A5"/>
    <w:pPr>
      <w:pBdr>
        <w:top w:val="single" w:sz="4" w:space="10" w:color="auto"/>
        <w:bottom w:val="single" w:sz="4" w:space="10" w:color="auto"/>
      </w:pBdr>
      <w:spacing w:before="240" w:after="240" w:line="300" w:lineRule="auto"/>
      <w:ind w:left="1152" w:right="1152"/>
      <w:jc w:val="both"/>
    </w:pPr>
    <w:rPr>
      <w:rFonts w:ascii="Cambria" w:hAnsi="Cambria"/>
      <w:i/>
      <w:iCs/>
      <w:sz w:val="20"/>
      <w:szCs w:val="20"/>
      <w:lang w:eastAsia="en-US"/>
    </w:rPr>
  </w:style>
  <w:style w:type="character" w:customStyle="1" w:styleId="IntenseQuoteChar">
    <w:name w:val="Intense Quote Char"/>
    <w:link w:val="14"/>
    <w:locked/>
    <w:rsid w:val="003F45A5"/>
    <w:rPr>
      <w:rFonts w:ascii="Cambria" w:eastAsia="Times New Roman" w:hAnsi="Cambria" w:cs="Times New Roman"/>
      <w:i/>
      <w:iCs/>
      <w:sz w:val="20"/>
      <w:szCs w:val="20"/>
    </w:rPr>
  </w:style>
  <w:style w:type="character" w:customStyle="1" w:styleId="15">
    <w:name w:val="Слабое выделение1"/>
    <w:rsid w:val="003F45A5"/>
    <w:rPr>
      <w:i/>
    </w:rPr>
  </w:style>
  <w:style w:type="character" w:customStyle="1" w:styleId="16">
    <w:name w:val="Сильное выделение1"/>
    <w:rsid w:val="003F45A5"/>
    <w:rPr>
      <w:b/>
      <w:i/>
    </w:rPr>
  </w:style>
  <w:style w:type="character" w:customStyle="1" w:styleId="17">
    <w:name w:val="Слабая ссылка1"/>
    <w:rsid w:val="003F45A5"/>
    <w:rPr>
      <w:rFonts w:cs="Times New Roman"/>
      <w:smallCaps/>
    </w:rPr>
  </w:style>
  <w:style w:type="character" w:customStyle="1" w:styleId="18">
    <w:name w:val="Сильная ссылка1"/>
    <w:rsid w:val="003F45A5"/>
    <w:rPr>
      <w:b/>
      <w:smallCaps/>
    </w:rPr>
  </w:style>
  <w:style w:type="character" w:customStyle="1" w:styleId="19">
    <w:name w:val="Название книги1"/>
    <w:rsid w:val="003F45A5"/>
    <w:rPr>
      <w:rFonts w:cs="Times New Roman"/>
      <w:i/>
      <w:iCs/>
      <w:smallCaps/>
      <w:spacing w:val="5"/>
    </w:rPr>
  </w:style>
  <w:style w:type="paragraph" w:customStyle="1" w:styleId="1a">
    <w:name w:val="Заголовок оглавления1"/>
    <w:basedOn w:val="1"/>
    <w:next w:val="a"/>
    <w:semiHidden/>
    <w:rsid w:val="003F45A5"/>
    <w:pPr>
      <w:spacing w:before="480" w:beforeAutospacing="0" w:after="0" w:afterAutospacing="0" w:line="276" w:lineRule="auto"/>
      <w:outlineLvl w:val="9"/>
    </w:pPr>
    <w:rPr>
      <w:rFonts w:ascii="Cambria" w:hAnsi="Cambria"/>
      <w:b w:val="0"/>
      <w:bCs w:val="0"/>
      <w:smallCaps/>
      <w:spacing w:val="5"/>
      <w:kern w:val="0"/>
      <w:sz w:val="36"/>
      <w:szCs w:val="36"/>
      <w:lang w:eastAsia="en-US"/>
    </w:rPr>
  </w:style>
  <w:style w:type="paragraph" w:styleId="HTML">
    <w:name w:val="HTML Preformatted"/>
    <w:basedOn w:val="a"/>
    <w:link w:val="HTML0"/>
    <w:rsid w:val="003F4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olor w:val="000000"/>
      <w:sz w:val="20"/>
      <w:szCs w:val="20"/>
      <w:lang w:eastAsia="en-US"/>
    </w:rPr>
  </w:style>
  <w:style w:type="character" w:customStyle="1" w:styleId="HTML0">
    <w:name w:val="Стандартный HTML Знак"/>
    <w:basedOn w:val="a0"/>
    <w:link w:val="HTML"/>
    <w:rsid w:val="003F45A5"/>
    <w:rPr>
      <w:rFonts w:ascii="Courier New" w:eastAsia="Times New Roman" w:hAnsi="Courier New" w:cs="Times New Roman"/>
      <w:color w:val="000000"/>
      <w:sz w:val="20"/>
      <w:szCs w:val="20"/>
    </w:rPr>
  </w:style>
  <w:style w:type="character" w:customStyle="1" w:styleId="apple-style-span">
    <w:name w:val="apple-style-span"/>
    <w:rsid w:val="003F45A5"/>
    <w:rPr>
      <w:rFonts w:cs="Times New Roman"/>
    </w:rPr>
  </w:style>
  <w:style w:type="paragraph" w:customStyle="1" w:styleId="AAA">
    <w:name w:val="! AAA !"/>
    <w:rsid w:val="003F45A5"/>
    <w:pPr>
      <w:numPr>
        <w:numId w:val="16"/>
      </w:numPr>
      <w:spacing w:after="120" w:line="240" w:lineRule="auto"/>
      <w:jc w:val="both"/>
    </w:pPr>
    <w:rPr>
      <w:rFonts w:ascii="Times New Roman" w:eastAsia="Times New Roman" w:hAnsi="Times New Roman" w:cs="Times New Roman"/>
      <w:color w:val="0000FF"/>
      <w:sz w:val="24"/>
      <w:szCs w:val="24"/>
      <w:lang w:eastAsia="ru-RU"/>
    </w:rPr>
  </w:style>
  <w:style w:type="paragraph" w:customStyle="1" w:styleId="small">
    <w:name w:val="! small !"/>
    <w:basedOn w:val="AAA"/>
    <w:rsid w:val="003F45A5"/>
    <w:pPr>
      <w:numPr>
        <w:ilvl w:val="2"/>
      </w:numPr>
      <w:tabs>
        <w:tab w:val="num" w:pos="2160"/>
      </w:tabs>
      <w:ind w:left="2160" w:hanging="180"/>
    </w:pPr>
    <w:rPr>
      <w:sz w:val="16"/>
    </w:rPr>
  </w:style>
  <w:style w:type="paragraph" w:customStyle="1" w:styleId="smallitalic">
    <w:name w:val="! small italic !"/>
    <w:basedOn w:val="small"/>
    <w:next w:val="AAA"/>
    <w:rsid w:val="003F45A5"/>
    <w:pPr>
      <w:numPr>
        <w:ilvl w:val="1"/>
      </w:numPr>
      <w:tabs>
        <w:tab w:val="num" w:pos="1440"/>
      </w:tabs>
      <w:ind w:left="1440" w:hanging="360"/>
    </w:pPr>
    <w:rPr>
      <w:i/>
    </w:rPr>
  </w:style>
  <w:style w:type="paragraph" w:styleId="aff5">
    <w:name w:val="Body Text"/>
    <w:basedOn w:val="a"/>
    <w:link w:val="aff6"/>
    <w:uiPriority w:val="99"/>
    <w:unhideWhenUsed/>
    <w:rsid w:val="003F45A5"/>
    <w:pPr>
      <w:spacing w:after="120"/>
    </w:pPr>
    <w:rPr>
      <w:lang w:eastAsia="en-US"/>
    </w:rPr>
  </w:style>
  <w:style w:type="character" w:customStyle="1" w:styleId="aff6">
    <w:name w:val="Основной текст Знак"/>
    <w:basedOn w:val="a0"/>
    <w:link w:val="aff5"/>
    <w:uiPriority w:val="99"/>
    <w:rsid w:val="003F45A5"/>
    <w:rPr>
      <w:rFonts w:ascii="Times New Roman" w:eastAsia="Times New Roman" w:hAnsi="Times New Roman" w:cs="Times New Roman"/>
      <w:sz w:val="24"/>
      <w:szCs w:val="24"/>
    </w:rPr>
  </w:style>
  <w:style w:type="numbering" w:customStyle="1" w:styleId="111">
    <w:name w:val="Нет списка111"/>
    <w:next w:val="a2"/>
    <w:semiHidden/>
    <w:unhideWhenUsed/>
    <w:rsid w:val="003F45A5"/>
  </w:style>
  <w:style w:type="paragraph" w:customStyle="1" w:styleId="26">
    <w:name w:val="Абзац списка2"/>
    <w:basedOn w:val="a"/>
    <w:rsid w:val="003F45A5"/>
    <w:pPr>
      <w:spacing w:after="200" w:line="276" w:lineRule="auto"/>
      <w:ind w:left="720"/>
    </w:pPr>
    <w:rPr>
      <w:rFonts w:ascii="Cambria" w:hAnsi="Cambria"/>
      <w:sz w:val="22"/>
      <w:szCs w:val="22"/>
      <w:lang w:val="en-US" w:eastAsia="en-US"/>
    </w:rPr>
  </w:style>
  <w:style w:type="paragraph" w:customStyle="1" w:styleId="27">
    <w:name w:val="Без интервала2"/>
    <w:basedOn w:val="a"/>
    <w:rsid w:val="003F45A5"/>
    <w:rPr>
      <w:rFonts w:ascii="Cambria" w:hAnsi="Cambria"/>
      <w:sz w:val="22"/>
      <w:szCs w:val="22"/>
      <w:lang w:val="en-US" w:eastAsia="en-US"/>
    </w:rPr>
  </w:style>
  <w:style w:type="paragraph" w:customStyle="1" w:styleId="220">
    <w:name w:val="Цитата 22"/>
    <w:basedOn w:val="a"/>
    <w:next w:val="a"/>
    <w:rsid w:val="003F45A5"/>
    <w:pPr>
      <w:spacing w:after="200" w:line="276" w:lineRule="auto"/>
    </w:pPr>
    <w:rPr>
      <w:rFonts w:ascii="Cambria" w:hAnsi="Cambria"/>
      <w:i/>
      <w:iCs/>
      <w:sz w:val="20"/>
      <w:szCs w:val="20"/>
      <w:lang w:eastAsia="en-US"/>
    </w:rPr>
  </w:style>
  <w:style w:type="paragraph" w:customStyle="1" w:styleId="28">
    <w:name w:val="Выделенная цитата2"/>
    <w:basedOn w:val="a"/>
    <w:next w:val="a"/>
    <w:rsid w:val="003F45A5"/>
    <w:pPr>
      <w:pBdr>
        <w:top w:val="single" w:sz="4" w:space="10" w:color="auto"/>
        <w:bottom w:val="single" w:sz="4" w:space="10" w:color="auto"/>
      </w:pBdr>
      <w:spacing w:before="240" w:after="240" w:line="300" w:lineRule="auto"/>
      <w:ind w:left="1152" w:right="1152"/>
      <w:jc w:val="both"/>
    </w:pPr>
    <w:rPr>
      <w:rFonts w:ascii="Cambria" w:hAnsi="Cambria"/>
      <w:i/>
      <w:iCs/>
      <w:sz w:val="20"/>
      <w:szCs w:val="20"/>
      <w:lang w:eastAsia="en-US"/>
    </w:rPr>
  </w:style>
  <w:style w:type="character" w:customStyle="1" w:styleId="29">
    <w:name w:val="Слабое выделение2"/>
    <w:rsid w:val="003F45A5"/>
    <w:rPr>
      <w:i/>
    </w:rPr>
  </w:style>
  <w:style w:type="character" w:customStyle="1" w:styleId="2a">
    <w:name w:val="Сильное выделение2"/>
    <w:rsid w:val="003F45A5"/>
    <w:rPr>
      <w:b/>
      <w:i/>
    </w:rPr>
  </w:style>
  <w:style w:type="character" w:customStyle="1" w:styleId="2b">
    <w:name w:val="Слабая ссылка2"/>
    <w:rsid w:val="003F45A5"/>
    <w:rPr>
      <w:rFonts w:cs="Times New Roman"/>
      <w:smallCaps/>
    </w:rPr>
  </w:style>
  <w:style w:type="character" w:customStyle="1" w:styleId="2c">
    <w:name w:val="Сильная ссылка2"/>
    <w:rsid w:val="003F45A5"/>
    <w:rPr>
      <w:b/>
      <w:smallCaps/>
    </w:rPr>
  </w:style>
  <w:style w:type="character" w:customStyle="1" w:styleId="2d">
    <w:name w:val="Название книги2"/>
    <w:rsid w:val="003F45A5"/>
    <w:rPr>
      <w:rFonts w:cs="Times New Roman"/>
      <w:i/>
      <w:iCs/>
      <w:smallCaps/>
      <w:spacing w:val="5"/>
    </w:rPr>
  </w:style>
  <w:style w:type="paragraph" w:customStyle="1" w:styleId="2e">
    <w:name w:val="Заголовок оглавления2"/>
    <w:basedOn w:val="1"/>
    <w:next w:val="a"/>
    <w:semiHidden/>
    <w:rsid w:val="003F45A5"/>
    <w:pPr>
      <w:spacing w:before="480" w:beforeAutospacing="0" w:after="0" w:afterAutospacing="0" w:line="276" w:lineRule="auto"/>
      <w:outlineLvl w:val="9"/>
    </w:pPr>
    <w:rPr>
      <w:rFonts w:ascii="Cambria" w:hAnsi="Cambria"/>
      <w:b w:val="0"/>
      <w:bCs w:val="0"/>
      <w:smallCaps/>
      <w:spacing w:val="5"/>
      <w:kern w:val="0"/>
      <w:sz w:val="36"/>
      <w:szCs w:val="36"/>
      <w:lang w:eastAsia="en-US"/>
    </w:rPr>
  </w:style>
  <w:style w:type="paragraph" w:styleId="33">
    <w:name w:val="Body Text Indent 3"/>
    <w:basedOn w:val="a"/>
    <w:link w:val="34"/>
    <w:rsid w:val="003F45A5"/>
    <w:pPr>
      <w:widowControl w:val="0"/>
      <w:tabs>
        <w:tab w:val="num" w:pos="720"/>
        <w:tab w:val="num" w:pos="1307"/>
      </w:tabs>
      <w:autoSpaceDE w:val="0"/>
      <w:autoSpaceDN w:val="0"/>
      <w:adjustRightInd w:val="0"/>
      <w:ind w:firstLine="360"/>
      <w:jc w:val="both"/>
    </w:pPr>
    <w:rPr>
      <w:i/>
      <w:iCs/>
      <w:noProof/>
      <w:sz w:val="28"/>
      <w:lang w:eastAsia="en-US"/>
    </w:rPr>
  </w:style>
  <w:style w:type="character" w:customStyle="1" w:styleId="34">
    <w:name w:val="Основной текст с отступом 3 Знак"/>
    <w:basedOn w:val="a0"/>
    <w:link w:val="33"/>
    <w:rsid w:val="003F45A5"/>
    <w:rPr>
      <w:rFonts w:ascii="Times New Roman" w:eastAsia="Times New Roman" w:hAnsi="Times New Roman" w:cs="Times New Roman"/>
      <w:i/>
      <w:iCs/>
      <w:noProof/>
      <w:sz w:val="28"/>
      <w:szCs w:val="24"/>
    </w:rPr>
  </w:style>
  <w:style w:type="paragraph" w:customStyle="1" w:styleId="35">
    <w:name w:val="Стиль3"/>
    <w:basedOn w:val="21"/>
    <w:rsid w:val="003F45A5"/>
    <w:pPr>
      <w:widowControl w:val="0"/>
      <w:tabs>
        <w:tab w:val="num" w:pos="1307"/>
      </w:tabs>
      <w:adjustRightInd w:val="0"/>
      <w:spacing w:after="0" w:line="240" w:lineRule="auto"/>
      <w:ind w:left="1080"/>
      <w:jc w:val="both"/>
    </w:pPr>
    <w:rPr>
      <w:szCs w:val="20"/>
    </w:rPr>
  </w:style>
  <w:style w:type="paragraph" w:customStyle="1" w:styleId="36">
    <w:name w:val="Стиль3 Знак"/>
    <w:basedOn w:val="21"/>
    <w:link w:val="310"/>
    <w:rsid w:val="003F45A5"/>
    <w:pPr>
      <w:widowControl w:val="0"/>
      <w:tabs>
        <w:tab w:val="num" w:pos="1307"/>
      </w:tabs>
      <w:adjustRightInd w:val="0"/>
      <w:spacing w:after="0" w:line="240" w:lineRule="auto"/>
      <w:ind w:left="1080"/>
      <w:jc w:val="both"/>
      <w:textAlignment w:val="baseline"/>
    </w:pPr>
    <w:rPr>
      <w:szCs w:val="20"/>
    </w:rPr>
  </w:style>
  <w:style w:type="character" w:customStyle="1" w:styleId="310">
    <w:name w:val="Стиль3 Знак Знак1"/>
    <w:link w:val="36"/>
    <w:rsid w:val="003F45A5"/>
    <w:rPr>
      <w:rFonts w:ascii="Times New Roman" w:eastAsia="Times New Roman" w:hAnsi="Times New Roman" w:cs="Times New Roman"/>
      <w:sz w:val="24"/>
      <w:szCs w:val="20"/>
      <w:lang w:eastAsia="ru-RU"/>
    </w:rPr>
  </w:style>
  <w:style w:type="paragraph" w:customStyle="1" w:styleId="37">
    <w:name w:val="Стиль3 Знак Знак"/>
    <w:basedOn w:val="21"/>
    <w:link w:val="38"/>
    <w:rsid w:val="003F45A5"/>
    <w:pPr>
      <w:widowControl w:val="0"/>
      <w:tabs>
        <w:tab w:val="num" w:pos="227"/>
      </w:tabs>
      <w:adjustRightInd w:val="0"/>
      <w:spacing w:after="0" w:line="240" w:lineRule="auto"/>
      <w:ind w:left="0"/>
      <w:jc w:val="both"/>
      <w:textAlignment w:val="baseline"/>
    </w:pPr>
    <w:rPr>
      <w:szCs w:val="20"/>
    </w:rPr>
  </w:style>
  <w:style w:type="character" w:customStyle="1" w:styleId="38">
    <w:name w:val="Стиль3 Знак Знак Знак"/>
    <w:link w:val="37"/>
    <w:rsid w:val="003F45A5"/>
    <w:rPr>
      <w:rFonts w:ascii="Times New Roman" w:eastAsia="Times New Roman" w:hAnsi="Times New Roman" w:cs="Times New Roman"/>
      <w:sz w:val="24"/>
      <w:szCs w:val="20"/>
      <w:lang w:eastAsia="ru-RU"/>
    </w:rPr>
  </w:style>
  <w:style w:type="paragraph" w:customStyle="1" w:styleId="NoNumberNormal">
    <w:name w:val="NoNumberNormal"/>
    <w:uiPriority w:val="99"/>
    <w:rsid w:val="003F45A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oNumberNonformat">
    <w:name w:val="NoNumberNonformat"/>
    <w:uiPriority w:val="99"/>
    <w:rsid w:val="003F45A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rsid w:val="003F45A5"/>
  </w:style>
  <w:style w:type="paragraph" w:customStyle="1" w:styleId="1b">
    <w:name w:val="Стиль1"/>
    <w:basedOn w:val="a"/>
    <w:rsid w:val="003F45A5"/>
    <w:pPr>
      <w:jc w:val="both"/>
    </w:pPr>
    <w:rPr>
      <w:sz w:val="28"/>
      <w:szCs w:val="28"/>
    </w:rPr>
  </w:style>
  <w:style w:type="paragraph" w:customStyle="1" w:styleId="u">
    <w:name w:val="u"/>
    <w:basedOn w:val="a"/>
    <w:rsid w:val="003F45A5"/>
    <w:pPr>
      <w:widowControl w:val="0"/>
      <w:suppressAutoHyphens/>
      <w:ind w:firstLine="390"/>
      <w:jc w:val="both"/>
    </w:pPr>
    <w:rPr>
      <w:rFonts w:eastAsia="Lucida Sans Unicode" w:cs="Tahoma"/>
      <w:color w:val="000000"/>
      <w:lang w:val="en-US" w:eastAsia="en-US" w:bidi="en-US"/>
    </w:rPr>
  </w:style>
  <w:style w:type="paragraph" w:customStyle="1" w:styleId="msonormalmailrucssattributepostfix">
    <w:name w:val="msonormal_mailru_css_attribute_postfix"/>
    <w:basedOn w:val="a"/>
    <w:rsid w:val="003F45A5"/>
    <w:pPr>
      <w:spacing w:before="100" w:beforeAutospacing="1" w:after="100" w:afterAutospacing="1"/>
    </w:pPr>
  </w:style>
  <w:style w:type="character" w:customStyle="1" w:styleId="aff7">
    <w:name w:val="Неразрешенное упоминание"/>
    <w:uiPriority w:val="99"/>
    <w:semiHidden/>
    <w:unhideWhenUsed/>
    <w:rsid w:val="003F45A5"/>
    <w:rPr>
      <w:color w:val="605E5C"/>
      <w:shd w:val="clear" w:color="auto" w:fill="E1DFDD"/>
    </w:rPr>
  </w:style>
  <w:style w:type="character" w:styleId="aff8">
    <w:name w:val="FollowedHyperlink"/>
    <w:uiPriority w:val="99"/>
    <w:unhideWhenUsed/>
    <w:rsid w:val="003F45A5"/>
    <w:rPr>
      <w:color w:val="800080"/>
      <w:u w:val="single"/>
    </w:rPr>
  </w:style>
  <w:style w:type="paragraph" w:customStyle="1" w:styleId="xl66">
    <w:name w:val="xl66"/>
    <w:basedOn w:val="a"/>
    <w:rsid w:val="003F45A5"/>
    <w:pPr>
      <w:pBdr>
        <w:left w:val="single" w:sz="4" w:space="0" w:color="auto"/>
      </w:pBdr>
      <w:spacing w:before="100" w:beforeAutospacing="1" w:after="100" w:afterAutospacing="1"/>
      <w:jc w:val="center"/>
    </w:pPr>
    <w:rPr>
      <w:sz w:val="16"/>
      <w:szCs w:val="16"/>
    </w:rPr>
  </w:style>
  <w:style w:type="paragraph" w:customStyle="1" w:styleId="xl67">
    <w:name w:val="xl67"/>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
    <w:rsid w:val="003F45A5"/>
    <w:pPr>
      <w:pBdr>
        <w:left w:val="single" w:sz="4" w:space="0" w:color="auto"/>
        <w:right w:val="single" w:sz="4" w:space="0" w:color="auto"/>
      </w:pBdr>
      <w:spacing w:before="100" w:beforeAutospacing="1" w:after="100" w:afterAutospacing="1"/>
    </w:pPr>
    <w:rPr>
      <w:sz w:val="16"/>
      <w:szCs w:val="16"/>
    </w:rPr>
  </w:style>
  <w:style w:type="paragraph" w:customStyle="1" w:styleId="xl69">
    <w:name w:val="xl69"/>
    <w:basedOn w:val="a"/>
    <w:rsid w:val="003F45A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0">
    <w:name w:val="xl70"/>
    <w:basedOn w:val="a"/>
    <w:rsid w:val="003F45A5"/>
    <w:pPr>
      <w:pBdr>
        <w:left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a"/>
    <w:rsid w:val="003F45A5"/>
    <w:pPr>
      <w:pBdr>
        <w:top w:val="single" w:sz="4" w:space="0" w:color="auto"/>
        <w:left w:val="single" w:sz="4" w:space="0" w:color="auto"/>
      </w:pBdr>
      <w:spacing w:before="100" w:beforeAutospacing="1" w:after="100" w:afterAutospacing="1"/>
    </w:pPr>
    <w:rPr>
      <w:sz w:val="16"/>
      <w:szCs w:val="16"/>
    </w:rPr>
  </w:style>
  <w:style w:type="paragraph" w:customStyle="1" w:styleId="xl72">
    <w:name w:val="xl72"/>
    <w:basedOn w:val="a"/>
    <w:rsid w:val="003F45A5"/>
    <w:pPr>
      <w:pBdr>
        <w:top w:val="single" w:sz="4" w:space="0" w:color="auto"/>
        <w:right w:val="single" w:sz="4" w:space="0" w:color="auto"/>
      </w:pBdr>
      <w:spacing w:before="100" w:beforeAutospacing="1" w:after="100" w:afterAutospacing="1"/>
    </w:pPr>
    <w:rPr>
      <w:sz w:val="16"/>
      <w:szCs w:val="16"/>
    </w:rPr>
  </w:style>
  <w:style w:type="paragraph" w:customStyle="1" w:styleId="xl73">
    <w:name w:val="xl73"/>
    <w:basedOn w:val="a"/>
    <w:rsid w:val="003F45A5"/>
    <w:pPr>
      <w:pBdr>
        <w:left w:val="single" w:sz="4" w:space="0" w:color="auto"/>
      </w:pBdr>
      <w:spacing w:before="100" w:beforeAutospacing="1" w:after="100" w:afterAutospacing="1"/>
    </w:pPr>
    <w:rPr>
      <w:sz w:val="16"/>
      <w:szCs w:val="16"/>
    </w:rPr>
  </w:style>
  <w:style w:type="paragraph" w:customStyle="1" w:styleId="xl74">
    <w:name w:val="xl74"/>
    <w:basedOn w:val="a"/>
    <w:rsid w:val="003F45A5"/>
    <w:pPr>
      <w:pBdr>
        <w:right w:val="single" w:sz="4" w:space="0" w:color="auto"/>
      </w:pBdr>
      <w:spacing w:before="100" w:beforeAutospacing="1" w:after="100" w:afterAutospacing="1"/>
    </w:pPr>
    <w:rPr>
      <w:sz w:val="16"/>
      <w:szCs w:val="16"/>
    </w:rPr>
  </w:style>
  <w:style w:type="paragraph" w:customStyle="1" w:styleId="xl75">
    <w:name w:val="xl75"/>
    <w:basedOn w:val="a"/>
    <w:rsid w:val="003F45A5"/>
    <w:pPr>
      <w:pBdr>
        <w:left w:val="single" w:sz="4" w:space="0" w:color="auto"/>
        <w:bottom w:val="single" w:sz="4" w:space="0" w:color="auto"/>
      </w:pBdr>
      <w:spacing w:before="100" w:beforeAutospacing="1" w:after="100" w:afterAutospacing="1"/>
      <w:jc w:val="center"/>
    </w:pPr>
    <w:rPr>
      <w:sz w:val="16"/>
      <w:szCs w:val="16"/>
    </w:rPr>
  </w:style>
  <w:style w:type="paragraph" w:customStyle="1" w:styleId="xl76">
    <w:name w:val="xl76"/>
    <w:basedOn w:val="a"/>
    <w:rsid w:val="003F45A5"/>
    <w:pPr>
      <w:pBdr>
        <w:bottom w:val="single" w:sz="4" w:space="0" w:color="auto"/>
        <w:right w:val="single" w:sz="4" w:space="0" w:color="auto"/>
      </w:pBdr>
      <w:spacing w:before="100" w:beforeAutospacing="1" w:after="100" w:afterAutospacing="1"/>
      <w:jc w:val="center"/>
    </w:pPr>
    <w:rPr>
      <w:sz w:val="16"/>
      <w:szCs w:val="16"/>
    </w:rPr>
  </w:style>
  <w:style w:type="paragraph" w:customStyle="1" w:styleId="xl77">
    <w:name w:val="xl77"/>
    <w:basedOn w:val="a"/>
    <w:rsid w:val="003F45A5"/>
    <w:pPr>
      <w:pBdr>
        <w:left w:val="single" w:sz="4" w:space="0" w:color="auto"/>
        <w:bottom w:val="single" w:sz="4" w:space="0" w:color="auto"/>
      </w:pBdr>
      <w:spacing w:before="100" w:beforeAutospacing="1" w:after="100" w:afterAutospacing="1"/>
    </w:pPr>
    <w:rPr>
      <w:sz w:val="16"/>
      <w:szCs w:val="16"/>
    </w:rPr>
  </w:style>
  <w:style w:type="paragraph" w:customStyle="1" w:styleId="xl78">
    <w:name w:val="xl78"/>
    <w:basedOn w:val="a"/>
    <w:rsid w:val="003F45A5"/>
    <w:pPr>
      <w:pBdr>
        <w:bottom w:val="single" w:sz="4" w:space="0" w:color="auto"/>
        <w:right w:val="single" w:sz="4" w:space="0" w:color="auto"/>
      </w:pBdr>
      <w:spacing w:before="100" w:beforeAutospacing="1" w:after="100" w:afterAutospacing="1"/>
    </w:pPr>
    <w:rPr>
      <w:sz w:val="16"/>
      <w:szCs w:val="16"/>
    </w:rPr>
  </w:style>
  <w:style w:type="paragraph" w:customStyle="1" w:styleId="xl79">
    <w:name w:val="xl79"/>
    <w:basedOn w:val="a"/>
    <w:rsid w:val="003F45A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
    <w:rsid w:val="003F45A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1">
    <w:name w:val="xl81"/>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3F45A5"/>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4">
    <w:name w:val="xl84"/>
    <w:basedOn w:val="a"/>
    <w:rsid w:val="003F45A5"/>
    <w:pPr>
      <w:pBdr>
        <w:left w:val="single" w:sz="4" w:space="0" w:color="auto"/>
      </w:pBdr>
      <w:spacing w:before="100" w:beforeAutospacing="1" w:after="100" w:afterAutospacing="1"/>
    </w:pPr>
    <w:rPr>
      <w:sz w:val="16"/>
      <w:szCs w:val="16"/>
    </w:rPr>
  </w:style>
  <w:style w:type="paragraph" w:customStyle="1" w:styleId="xl85">
    <w:name w:val="xl85"/>
    <w:basedOn w:val="a"/>
    <w:rsid w:val="003F45A5"/>
    <w:pPr>
      <w:spacing w:before="100" w:beforeAutospacing="1" w:after="100" w:afterAutospacing="1"/>
    </w:pPr>
  </w:style>
  <w:style w:type="paragraph" w:customStyle="1" w:styleId="xl86">
    <w:name w:val="xl86"/>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rsid w:val="003F45A5"/>
    <w:pPr>
      <w:pBdr>
        <w:top w:val="single" w:sz="4" w:space="0" w:color="auto"/>
        <w:left w:val="single" w:sz="4" w:space="0" w:color="auto"/>
        <w:right w:val="single" w:sz="4" w:space="0" w:color="auto"/>
      </w:pBdr>
      <w:spacing w:before="100" w:beforeAutospacing="1" w:after="100" w:afterAutospacing="1"/>
    </w:pPr>
  </w:style>
  <w:style w:type="paragraph" w:customStyle="1" w:styleId="xl88">
    <w:name w:val="xl88"/>
    <w:basedOn w:val="a"/>
    <w:rsid w:val="003F45A5"/>
    <w:pPr>
      <w:pBdr>
        <w:left w:val="single" w:sz="4" w:space="0" w:color="auto"/>
        <w:right w:val="single" w:sz="4" w:space="0" w:color="auto"/>
      </w:pBdr>
      <w:spacing w:before="100" w:beforeAutospacing="1" w:after="100" w:afterAutospacing="1"/>
    </w:pPr>
  </w:style>
  <w:style w:type="paragraph" w:customStyle="1" w:styleId="xl89">
    <w:name w:val="xl89"/>
    <w:basedOn w:val="a"/>
    <w:rsid w:val="003F45A5"/>
    <w:pPr>
      <w:pBdr>
        <w:left w:val="single" w:sz="4" w:space="0" w:color="auto"/>
        <w:right w:val="single" w:sz="4" w:space="0" w:color="auto"/>
      </w:pBdr>
      <w:spacing w:before="100" w:beforeAutospacing="1" w:after="100" w:afterAutospacing="1"/>
    </w:pPr>
    <w:rPr>
      <w:sz w:val="16"/>
      <w:szCs w:val="16"/>
    </w:rPr>
  </w:style>
  <w:style w:type="paragraph" w:customStyle="1" w:styleId="xl90">
    <w:name w:val="xl90"/>
    <w:basedOn w:val="a"/>
    <w:rsid w:val="003F45A5"/>
    <w:pPr>
      <w:pBdr>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a"/>
    <w:rsid w:val="003F45A5"/>
    <w:pPr>
      <w:pBdr>
        <w:left w:val="single" w:sz="4" w:space="0" w:color="auto"/>
        <w:right w:val="single" w:sz="4" w:space="0" w:color="auto"/>
      </w:pBdr>
      <w:spacing w:before="100" w:beforeAutospacing="1" w:after="100" w:afterAutospacing="1"/>
    </w:pPr>
  </w:style>
  <w:style w:type="paragraph" w:customStyle="1" w:styleId="xl93">
    <w:name w:val="xl93"/>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4">
    <w:name w:val="xl94"/>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95">
    <w:name w:val="xl95"/>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96">
    <w:name w:val="xl96"/>
    <w:basedOn w:val="a"/>
    <w:rsid w:val="003F45A5"/>
    <w:pPr>
      <w:pBdr>
        <w:top w:val="single" w:sz="4" w:space="0" w:color="auto"/>
        <w:left w:val="single" w:sz="4" w:space="0" w:color="auto"/>
        <w:bottom w:val="single" w:sz="4" w:space="0" w:color="auto"/>
      </w:pBdr>
      <w:spacing w:before="100" w:beforeAutospacing="1" w:after="100" w:afterAutospacing="1"/>
      <w:jc w:val="center"/>
    </w:pPr>
    <w:rPr>
      <w:color w:val="000000"/>
    </w:rPr>
  </w:style>
  <w:style w:type="paragraph" w:customStyle="1" w:styleId="xl97">
    <w:name w:val="xl97"/>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8">
    <w:name w:val="xl98"/>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9">
    <w:name w:val="xl99"/>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1">
    <w:name w:val="xl101"/>
    <w:basedOn w:val="a"/>
    <w:rsid w:val="003F4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
    <w:rsid w:val="003F45A5"/>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103">
    <w:name w:val="xl103"/>
    <w:basedOn w:val="a"/>
    <w:rsid w:val="003F45A5"/>
    <w:pPr>
      <w:pBdr>
        <w:top w:val="single" w:sz="4" w:space="0" w:color="auto"/>
        <w:bottom w:val="single" w:sz="4" w:space="0" w:color="auto"/>
      </w:pBdr>
      <w:spacing w:before="100" w:beforeAutospacing="1" w:after="100" w:afterAutospacing="1"/>
      <w:jc w:val="center"/>
    </w:pPr>
    <w:rPr>
      <w:sz w:val="16"/>
      <w:szCs w:val="16"/>
    </w:rPr>
  </w:style>
  <w:style w:type="paragraph" w:customStyle="1" w:styleId="xl104">
    <w:name w:val="xl104"/>
    <w:basedOn w:val="a"/>
    <w:rsid w:val="003F45A5"/>
    <w:pPr>
      <w:pBdr>
        <w:top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3F45A5"/>
    <w:pPr>
      <w:pBdr>
        <w:right w:val="single" w:sz="4" w:space="0" w:color="auto"/>
      </w:pBdr>
      <w:spacing w:before="100" w:beforeAutospacing="1" w:after="100" w:afterAutospacing="1"/>
      <w:jc w:val="center"/>
    </w:pPr>
    <w:rPr>
      <w:sz w:val="16"/>
      <w:szCs w:val="16"/>
    </w:rPr>
  </w:style>
  <w:style w:type="paragraph" w:customStyle="1" w:styleId="xl106">
    <w:name w:val="xl106"/>
    <w:basedOn w:val="a"/>
    <w:rsid w:val="003F45A5"/>
    <w:pPr>
      <w:pBdr>
        <w:top w:val="single" w:sz="4" w:space="0" w:color="auto"/>
        <w:left w:val="single" w:sz="4" w:space="0" w:color="auto"/>
        <w:right w:val="single" w:sz="4" w:space="0" w:color="auto"/>
      </w:pBdr>
      <w:spacing w:before="100" w:beforeAutospacing="1" w:after="100" w:afterAutospacing="1"/>
    </w:pPr>
  </w:style>
  <w:style w:type="paragraph" w:customStyle="1" w:styleId="xl107">
    <w:name w:val="xl107"/>
    <w:basedOn w:val="a"/>
    <w:rsid w:val="003F45A5"/>
    <w:pPr>
      <w:pBdr>
        <w:left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
    <w:rsid w:val="003F45A5"/>
    <w:pPr>
      <w:pBdr>
        <w:top w:val="single" w:sz="4" w:space="0" w:color="auto"/>
        <w:left w:val="single" w:sz="4" w:space="0" w:color="auto"/>
        <w:right w:val="single" w:sz="4" w:space="0" w:color="auto"/>
      </w:pBdr>
      <w:spacing w:before="100" w:beforeAutospacing="1" w:after="100" w:afterAutospacing="1"/>
    </w:pPr>
  </w:style>
  <w:style w:type="paragraph" w:customStyle="1" w:styleId="xl109">
    <w:name w:val="xl109"/>
    <w:basedOn w:val="a"/>
    <w:rsid w:val="003F45A5"/>
    <w:pPr>
      <w:pBdr>
        <w:left w:val="single" w:sz="4" w:space="0" w:color="auto"/>
        <w:right w:val="single" w:sz="4" w:space="0" w:color="auto"/>
      </w:pBdr>
      <w:spacing w:before="100" w:beforeAutospacing="1" w:after="100" w:afterAutospacing="1"/>
    </w:pPr>
  </w:style>
  <w:style w:type="paragraph" w:customStyle="1" w:styleId="xl110">
    <w:name w:val="xl110"/>
    <w:basedOn w:val="a"/>
    <w:rsid w:val="003F45A5"/>
    <w:pPr>
      <w:pBdr>
        <w:left w:val="single" w:sz="4" w:space="0" w:color="auto"/>
        <w:bottom w:val="single" w:sz="4" w:space="0" w:color="auto"/>
        <w:right w:val="single" w:sz="4" w:space="0" w:color="auto"/>
      </w:pBdr>
      <w:spacing w:before="100" w:beforeAutospacing="1" w:after="100" w:afterAutospacing="1"/>
    </w:pPr>
  </w:style>
  <w:style w:type="paragraph" w:customStyle="1" w:styleId="xl111">
    <w:name w:val="xl111"/>
    <w:basedOn w:val="a"/>
    <w:rsid w:val="003F45A5"/>
    <w:pPr>
      <w:pBdr>
        <w:bottom w:val="single" w:sz="4" w:space="0" w:color="auto"/>
      </w:pBdr>
      <w:spacing w:before="100" w:beforeAutospacing="1" w:after="100" w:afterAutospacing="1"/>
      <w:jc w:val="center"/>
    </w:pPr>
    <w:rPr>
      <w:sz w:val="16"/>
      <w:szCs w:val="16"/>
    </w:rPr>
  </w:style>
  <w:style w:type="paragraph" w:customStyle="1" w:styleId="xl112">
    <w:name w:val="xl112"/>
    <w:basedOn w:val="a"/>
    <w:rsid w:val="003F45A5"/>
    <w:pPr>
      <w:pBdr>
        <w:left w:val="single" w:sz="4" w:space="0" w:color="auto"/>
        <w:right w:val="single" w:sz="4" w:space="0" w:color="auto"/>
      </w:pBdr>
      <w:spacing w:before="100" w:beforeAutospacing="1" w:after="100" w:afterAutospacing="1"/>
      <w:jc w:val="center"/>
    </w:pPr>
    <w:rPr>
      <w:sz w:val="16"/>
      <w:szCs w:val="16"/>
    </w:rPr>
  </w:style>
  <w:style w:type="paragraph" w:customStyle="1" w:styleId="xl113">
    <w:name w:val="xl113"/>
    <w:basedOn w:val="a"/>
    <w:rsid w:val="003F45A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14">
    <w:name w:val="xl114"/>
    <w:basedOn w:val="a"/>
    <w:rsid w:val="003F45A5"/>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5">
    <w:name w:val="xl115"/>
    <w:basedOn w:val="a"/>
    <w:rsid w:val="003F45A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6">
    <w:name w:val="xl116"/>
    <w:basedOn w:val="a"/>
    <w:rsid w:val="003F45A5"/>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17">
    <w:name w:val="xl117"/>
    <w:basedOn w:val="a"/>
    <w:rsid w:val="003F45A5"/>
    <w:pPr>
      <w:pBdr>
        <w:top w:val="single" w:sz="4" w:space="0" w:color="auto"/>
        <w:bottom w:val="single" w:sz="4" w:space="0" w:color="auto"/>
      </w:pBdr>
      <w:spacing w:before="100" w:beforeAutospacing="1" w:after="100" w:afterAutospacing="1"/>
      <w:jc w:val="center"/>
    </w:pPr>
    <w:rPr>
      <w:b/>
      <w:bCs/>
    </w:rPr>
  </w:style>
  <w:style w:type="numbering" w:customStyle="1" w:styleId="2f">
    <w:name w:val="Нет списка2"/>
    <w:next w:val="a2"/>
    <w:uiPriority w:val="99"/>
    <w:semiHidden/>
    <w:rsid w:val="003F45A5"/>
  </w:style>
  <w:style w:type="table" w:customStyle="1" w:styleId="1c">
    <w:name w:val="Сетка таблицы1"/>
    <w:basedOn w:val="a1"/>
    <w:next w:val="a7"/>
    <w:rsid w:val="003F45A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3F45A5"/>
  </w:style>
  <w:style w:type="numbering" w:customStyle="1" w:styleId="112">
    <w:name w:val="Нет списка112"/>
    <w:next w:val="a2"/>
    <w:semiHidden/>
    <w:unhideWhenUsed/>
    <w:rsid w:val="003F45A5"/>
  </w:style>
</w:styles>
</file>

<file path=word/webSettings.xml><?xml version="1.0" encoding="utf-8"?>
<w:webSettings xmlns:r="http://schemas.openxmlformats.org/officeDocument/2006/relationships" xmlns:w="http://schemas.openxmlformats.org/wordprocessingml/2006/main">
  <w:divs>
    <w:div w:id="660811824">
      <w:bodyDiv w:val="1"/>
      <w:marLeft w:val="0"/>
      <w:marRight w:val="0"/>
      <w:marTop w:val="0"/>
      <w:marBottom w:val="0"/>
      <w:divBdr>
        <w:top w:val="none" w:sz="0" w:space="0" w:color="auto"/>
        <w:left w:val="none" w:sz="0" w:space="0" w:color="auto"/>
        <w:bottom w:val="none" w:sz="0" w:space="0" w:color="auto"/>
        <w:right w:val="none" w:sz="0" w:space="0" w:color="auto"/>
      </w:divBdr>
      <w:divsChild>
        <w:div w:id="769621890">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932BFFE5C87ADAB65ADC9AC787116D0CB5D3EB87C45EB0C2D160E389D90ED0A4F5A40073FE42612k0n2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F9A889110F19E9A85582DFC150DA06C6CAC028E95C03715D67BE47B01185694885992D54C61D16FDE4C56A9EB41A30EBB3B98BB29FCD54FL0c4N"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14</Pages>
  <Words>10027</Words>
  <Characters>57158</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Глава</dc:creator>
  <cp:keywords/>
  <dc:description/>
  <cp:lastModifiedBy>Юрист Миша</cp:lastModifiedBy>
  <cp:revision>10</cp:revision>
  <cp:lastPrinted>2025-12-18T06:51:00Z</cp:lastPrinted>
  <dcterms:created xsi:type="dcterms:W3CDTF">2016-10-10T10:19:00Z</dcterms:created>
  <dcterms:modified xsi:type="dcterms:W3CDTF">2025-12-18T07:13:00Z</dcterms:modified>
</cp:coreProperties>
</file>